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754A7" w14:textId="77777777" w:rsidR="00F32EFD" w:rsidRDefault="00F32EFD" w:rsidP="00F32EFD">
      <w:pPr>
        <w:spacing w:after="0"/>
        <w:ind w:firstLine="709"/>
        <w:jc w:val="center"/>
        <w:rPr>
          <w:b/>
          <w:bCs/>
          <w:sz w:val="26"/>
          <w:szCs w:val="26"/>
        </w:rPr>
      </w:pPr>
      <w:r w:rsidRPr="003C6308">
        <w:rPr>
          <w:b/>
          <w:bCs/>
          <w:sz w:val="26"/>
          <w:szCs w:val="26"/>
        </w:rPr>
        <w:t>Методические рекомендации по организации и выполнению нормативов испытаний</w:t>
      </w:r>
      <w:r w:rsidRPr="003C6308">
        <w:rPr>
          <w:b/>
          <w:bCs/>
          <w:sz w:val="26"/>
          <w:szCs w:val="26"/>
        </w:rPr>
        <w:br/>
        <w:t>Всероссийского физкультурно-спортивного комплекса "Готов к труду и обороне"</w:t>
      </w:r>
    </w:p>
    <w:p w14:paraId="00974797" w14:textId="77777777" w:rsidR="00F32EFD" w:rsidRDefault="00F32EFD" w:rsidP="00F32EFD">
      <w:pPr>
        <w:spacing w:after="0"/>
        <w:ind w:firstLine="709"/>
        <w:jc w:val="center"/>
        <w:rPr>
          <w:b/>
          <w:bCs/>
          <w:sz w:val="26"/>
          <w:szCs w:val="26"/>
        </w:rPr>
      </w:pPr>
    </w:p>
    <w:p w14:paraId="46A212D1" w14:textId="77777777" w:rsidR="00F32EFD" w:rsidRPr="00F32EFD" w:rsidRDefault="00F32EFD" w:rsidP="00F32EFD">
      <w:pPr>
        <w:spacing w:after="0"/>
        <w:ind w:firstLine="709"/>
        <w:jc w:val="center"/>
        <w:rPr>
          <w:b/>
          <w:bCs/>
          <w:sz w:val="26"/>
          <w:szCs w:val="26"/>
        </w:rPr>
      </w:pPr>
    </w:p>
    <w:p w14:paraId="2C1D1262" w14:textId="3D9A2DD8" w:rsidR="00F12C76" w:rsidRDefault="00F32EFD" w:rsidP="006C0B77">
      <w:pPr>
        <w:spacing w:after="0"/>
        <w:ind w:firstLine="709"/>
        <w:jc w:val="both"/>
        <w:rPr>
          <w:rFonts w:cs="Times New Roman"/>
          <w:b/>
          <w:bCs/>
          <w:sz w:val="24"/>
          <w:szCs w:val="24"/>
        </w:rPr>
      </w:pPr>
      <w:r w:rsidRPr="00F32EFD">
        <w:rPr>
          <w:b/>
          <w:bCs/>
          <w:sz w:val="26"/>
          <w:szCs w:val="26"/>
        </w:rPr>
        <w:t xml:space="preserve">Выносливость: Шестиминутный бег </w:t>
      </w:r>
      <w:r w:rsidRPr="00F32EFD">
        <w:rPr>
          <w:rFonts w:cs="Times New Roman"/>
          <w:b/>
          <w:bCs/>
          <w:sz w:val="24"/>
          <w:szCs w:val="24"/>
        </w:rPr>
        <w:t>(м)</w:t>
      </w:r>
      <w:r w:rsidRPr="00F32EFD">
        <w:rPr>
          <w:b/>
          <w:bCs/>
          <w:sz w:val="26"/>
          <w:szCs w:val="26"/>
        </w:rPr>
        <w:t xml:space="preserve">, </w:t>
      </w:r>
      <w:r w:rsidRPr="00F32EFD">
        <w:rPr>
          <w:rFonts w:cs="Times New Roman"/>
          <w:b/>
          <w:bCs/>
          <w:sz w:val="24"/>
          <w:szCs w:val="24"/>
        </w:rPr>
        <w:t>Ходьба на лыжах</w:t>
      </w:r>
      <w:r w:rsidRPr="00F32EFD">
        <w:rPr>
          <w:rFonts w:cs="Times New Roman"/>
          <w:b/>
          <w:bCs/>
          <w:sz w:val="24"/>
          <w:szCs w:val="24"/>
        </w:rPr>
        <w:t xml:space="preserve"> </w:t>
      </w:r>
      <w:r w:rsidRPr="00F32EFD">
        <w:rPr>
          <w:rFonts w:cs="Times New Roman"/>
          <w:b/>
          <w:bCs/>
          <w:sz w:val="24"/>
          <w:szCs w:val="24"/>
        </w:rPr>
        <w:t>(м)</w:t>
      </w:r>
      <w:r w:rsidRPr="00F32EFD">
        <w:rPr>
          <w:rFonts w:cs="Times New Roman"/>
          <w:b/>
          <w:bCs/>
          <w:sz w:val="24"/>
          <w:szCs w:val="24"/>
        </w:rPr>
        <w:t xml:space="preserve">, </w:t>
      </w:r>
      <w:r w:rsidRPr="00F32EFD">
        <w:rPr>
          <w:rFonts w:cs="Times New Roman"/>
          <w:b/>
          <w:bCs/>
          <w:sz w:val="24"/>
          <w:szCs w:val="24"/>
        </w:rPr>
        <w:t>Смешанное пересечение по пересеченной местности (м)</w:t>
      </w:r>
    </w:p>
    <w:p w14:paraId="2FAA6D32" w14:textId="77777777" w:rsidR="00F32EFD" w:rsidRDefault="00F32EFD" w:rsidP="006C0B77">
      <w:pPr>
        <w:spacing w:after="0"/>
        <w:ind w:firstLine="709"/>
        <w:jc w:val="both"/>
        <w:rPr>
          <w:rFonts w:cs="Times New Roman"/>
          <w:b/>
          <w:bCs/>
          <w:sz w:val="24"/>
          <w:szCs w:val="24"/>
        </w:rPr>
      </w:pPr>
    </w:p>
    <w:tbl>
      <w:tblPr>
        <w:tblStyle w:val="ac"/>
        <w:tblW w:w="10773" w:type="dxa"/>
        <w:tblInd w:w="-1139" w:type="dxa"/>
        <w:tblLook w:val="04A0" w:firstRow="1" w:lastRow="0" w:firstColumn="1" w:lastColumn="0" w:noHBand="0" w:noVBand="1"/>
      </w:tblPr>
      <w:tblGrid>
        <w:gridCol w:w="580"/>
        <w:gridCol w:w="1963"/>
        <w:gridCol w:w="1400"/>
        <w:gridCol w:w="1517"/>
        <w:gridCol w:w="1053"/>
        <w:gridCol w:w="1400"/>
        <w:gridCol w:w="1517"/>
        <w:gridCol w:w="1343"/>
      </w:tblGrid>
      <w:tr w:rsidR="00F32EFD" w14:paraId="794336B6" w14:textId="77777777" w:rsidTr="00F32EFD">
        <w:tc>
          <w:tcPr>
            <w:tcW w:w="580" w:type="dxa"/>
            <w:vMerge w:val="restart"/>
          </w:tcPr>
          <w:p w14:paraId="0B3444B5" w14:textId="77777777" w:rsidR="00F32EFD" w:rsidRPr="003306A4" w:rsidRDefault="00F32EFD" w:rsidP="00F32EFD">
            <w:pPr>
              <w:pStyle w:val="ad"/>
              <w:jc w:val="center"/>
              <w:rPr>
                <w:rFonts w:ascii="Times New Roman" w:hAnsi="Times New Roman" w:cs="Times New Roman"/>
                <w:b/>
                <w:bCs/>
                <w:sz w:val="24"/>
                <w:szCs w:val="24"/>
              </w:rPr>
            </w:pPr>
          </w:p>
          <w:p w14:paraId="3E5E8A3A" w14:textId="6F3C8FC5" w:rsidR="00F32EFD" w:rsidRDefault="00F32EFD" w:rsidP="00F32EFD">
            <w:pPr>
              <w:jc w:val="center"/>
              <w:rPr>
                <w:b/>
                <w:bCs/>
              </w:rPr>
            </w:pPr>
            <w:r w:rsidRPr="003306A4">
              <w:rPr>
                <w:rFonts w:cs="Times New Roman"/>
                <w:b/>
                <w:bCs/>
                <w:sz w:val="24"/>
                <w:szCs w:val="24"/>
              </w:rPr>
              <w:t>№</w:t>
            </w:r>
          </w:p>
        </w:tc>
        <w:tc>
          <w:tcPr>
            <w:tcW w:w="1963" w:type="dxa"/>
            <w:vMerge w:val="restart"/>
          </w:tcPr>
          <w:p w14:paraId="0164655E" w14:textId="77777777" w:rsidR="00F32EFD" w:rsidRPr="003306A4" w:rsidRDefault="00F32EFD" w:rsidP="00F32EFD">
            <w:pPr>
              <w:pStyle w:val="ad"/>
              <w:jc w:val="center"/>
              <w:rPr>
                <w:rFonts w:ascii="Times New Roman" w:hAnsi="Times New Roman" w:cs="Times New Roman"/>
                <w:b/>
                <w:bCs/>
                <w:sz w:val="24"/>
                <w:szCs w:val="24"/>
              </w:rPr>
            </w:pPr>
          </w:p>
          <w:p w14:paraId="4BE99B9A" w14:textId="039170BD" w:rsidR="00F32EFD" w:rsidRDefault="00F32EFD" w:rsidP="00F32EFD">
            <w:pPr>
              <w:jc w:val="center"/>
              <w:rPr>
                <w:b/>
                <w:bCs/>
              </w:rPr>
            </w:pPr>
            <w:r>
              <w:rPr>
                <w:rFonts w:cs="Times New Roman"/>
                <w:b/>
                <w:bCs/>
                <w:sz w:val="24"/>
                <w:szCs w:val="24"/>
              </w:rPr>
              <w:t>Испытание (тесты)</w:t>
            </w:r>
          </w:p>
        </w:tc>
        <w:tc>
          <w:tcPr>
            <w:tcW w:w="3970" w:type="dxa"/>
            <w:gridSpan w:val="3"/>
          </w:tcPr>
          <w:p w14:paraId="57024550" w14:textId="53AB8AB7" w:rsidR="00F32EFD" w:rsidRDefault="00F32EFD" w:rsidP="00F32EFD">
            <w:pPr>
              <w:jc w:val="center"/>
              <w:rPr>
                <w:b/>
                <w:bCs/>
              </w:rPr>
            </w:pPr>
            <w:r w:rsidRPr="003306A4">
              <w:rPr>
                <w:rFonts w:cs="Times New Roman"/>
                <w:b/>
                <w:bCs/>
                <w:sz w:val="24"/>
                <w:szCs w:val="24"/>
              </w:rPr>
              <w:t>МАЛЬЧИКИ</w:t>
            </w:r>
          </w:p>
        </w:tc>
        <w:tc>
          <w:tcPr>
            <w:tcW w:w="4260" w:type="dxa"/>
            <w:gridSpan w:val="3"/>
          </w:tcPr>
          <w:p w14:paraId="66E84F9D" w14:textId="44D5291B" w:rsidR="00F32EFD" w:rsidRDefault="00F32EFD" w:rsidP="00F32EFD">
            <w:pPr>
              <w:jc w:val="center"/>
              <w:rPr>
                <w:b/>
                <w:bCs/>
              </w:rPr>
            </w:pPr>
            <w:r w:rsidRPr="003306A4">
              <w:rPr>
                <w:rFonts w:cs="Times New Roman"/>
                <w:b/>
                <w:bCs/>
                <w:sz w:val="24"/>
                <w:szCs w:val="24"/>
              </w:rPr>
              <w:t>ДЕВОЧКИ</w:t>
            </w:r>
          </w:p>
        </w:tc>
      </w:tr>
      <w:tr w:rsidR="00F32EFD" w14:paraId="36503FAE" w14:textId="77777777" w:rsidTr="00F32EFD">
        <w:tc>
          <w:tcPr>
            <w:tcW w:w="580" w:type="dxa"/>
            <w:vMerge/>
          </w:tcPr>
          <w:p w14:paraId="2296EDEA" w14:textId="77777777" w:rsidR="00F32EFD" w:rsidRDefault="00F32EFD" w:rsidP="00F32EFD">
            <w:pPr>
              <w:jc w:val="center"/>
              <w:rPr>
                <w:b/>
                <w:bCs/>
              </w:rPr>
            </w:pPr>
          </w:p>
        </w:tc>
        <w:tc>
          <w:tcPr>
            <w:tcW w:w="1963" w:type="dxa"/>
            <w:vMerge/>
          </w:tcPr>
          <w:p w14:paraId="1331DEFC" w14:textId="77777777" w:rsidR="00F32EFD" w:rsidRDefault="00F32EFD" w:rsidP="00F32EFD">
            <w:pPr>
              <w:jc w:val="center"/>
              <w:rPr>
                <w:b/>
                <w:bCs/>
              </w:rPr>
            </w:pPr>
          </w:p>
        </w:tc>
        <w:tc>
          <w:tcPr>
            <w:tcW w:w="1400" w:type="dxa"/>
          </w:tcPr>
          <w:p w14:paraId="70115436" w14:textId="73E79D3A" w:rsidR="00F32EFD" w:rsidRPr="003306A4" w:rsidRDefault="00F32EFD" w:rsidP="00F32EFD">
            <w:pPr>
              <w:pStyle w:val="ad"/>
              <w:jc w:val="center"/>
              <w:rPr>
                <w:rFonts w:ascii="Times New Roman" w:hAnsi="Times New Roman" w:cs="Times New Roman"/>
                <w:b/>
                <w:bCs/>
                <w:sz w:val="24"/>
                <w:szCs w:val="24"/>
              </w:rPr>
            </w:pPr>
            <w:r w:rsidRPr="003306A4">
              <w:rPr>
                <w:rFonts w:ascii="Times New Roman" w:hAnsi="Times New Roman" w:cs="Times New Roman"/>
                <w:b/>
                <w:bCs/>
                <w:sz w:val="24"/>
                <w:szCs w:val="24"/>
              </w:rPr>
              <w:t>бронзовый</w:t>
            </w:r>
          </w:p>
          <w:p w14:paraId="7B442D21" w14:textId="17879EA0" w:rsidR="00F32EFD" w:rsidRDefault="00F32EFD" w:rsidP="00F32EFD">
            <w:pPr>
              <w:jc w:val="center"/>
              <w:rPr>
                <w:b/>
                <w:bCs/>
              </w:rPr>
            </w:pPr>
            <w:r w:rsidRPr="003306A4">
              <w:rPr>
                <w:rFonts w:cs="Times New Roman"/>
                <w:b/>
                <w:bCs/>
                <w:sz w:val="24"/>
                <w:szCs w:val="24"/>
              </w:rPr>
              <w:t>значок</w:t>
            </w:r>
          </w:p>
        </w:tc>
        <w:tc>
          <w:tcPr>
            <w:tcW w:w="1517" w:type="dxa"/>
          </w:tcPr>
          <w:p w14:paraId="07E738BA" w14:textId="48DD30F9" w:rsidR="00F32EFD" w:rsidRPr="003306A4" w:rsidRDefault="00F32EFD" w:rsidP="00F32EFD">
            <w:pPr>
              <w:pStyle w:val="ad"/>
              <w:jc w:val="center"/>
              <w:rPr>
                <w:rFonts w:ascii="Times New Roman" w:hAnsi="Times New Roman" w:cs="Times New Roman"/>
                <w:b/>
                <w:bCs/>
                <w:sz w:val="24"/>
                <w:szCs w:val="24"/>
              </w:rPr>
            </w:pPr>
            <w:r w:rsidRPr="003306A4">
              <w:rPr>
                <w:rFonts w:ascii="Times New Roman" w:hAnsi="Times New Roman" w:cs="Times New Roman"/>
                <w:b/>
                <w:bCs/>
                <w:sz w:val="24"/>
                <w:szCs w:val="24"/>
              </w:rPr>
              <w:t>серебряный</w:t>
            </w:r>
          </w:p>
          <w:p w14:paraId="0184450D" w14:textId="4C77EC2B" w:rsidR="00F32EFD" w:rsidRDefault="00F32EFD" w:rsidP="00F32EFD">
            <w:pPr>
              <w:jc w:val="center"/>
              <w:rPr>
                <w:b/>
                <w:bCs/>
              </w:rPr>
            </w:pPr>
            <w:r w:rsidRPr="003306A4">
              <w:rPr>
                <w:rFonts w:cs="Times New Roman"/>
                <w:b/>
                <w:bCs/>
                <w:sz w:val="24"/>
                <w:szCs w:val="24"/>
              </w:rPr>
              <w:t>значок</w:t>
            </w:r>
          </w:p>
        </w:tc>
        <w:tc>
          <w:tcPr>
            <w:tcW w:w="1053" w:type="dxa"/>
          </w:tcPr>
          <w:p w14:paraId="4A59B327" w14:textId="2FAC1B18" w:rsidR="00F32EFD" w:rsidRDefault="00F32EFD" w:rsidP="00F32EFD">
            <w:pPr>
              <w:jc w:val="center"/>
              <w:rPr>
                <w:b/>
                <w:bCs/>
              </w:rPr>
            </w:pPr>
            <w:r w:rsidRPr="003306A4">
              <w:rPr>
                <w:rFonts w:cs="Times New Roman"/>
                <w:b/>
                <w:bCs/>
                <w:sz w:val="24"/>
                <w:szCs w:val="24"/>
              </w:rPr>
              <w:t>золотой   значок</w:t>
            </w:r>
          </w:p>
        </w:tc>
        <w:tc>
          <w:tcPr>
            <w:tcW w:w="1400" w:type="dxa"/>
          </w:tcPr>
          <w:p w14:paraId="789829A7" w14:textId="68AC99EB" w:rsidR="00F32EFD" w:rsidRPr="003306A4" w:rsidRDefault="00F32EFD" w:rsidP="00F32EFD">
            <w:pPr>
              <w:pStyle w:val="ad"/>
              <w:jc w:val="center"/>
              <w:rPr>
                <w:rFonts w:ascii="Times New Roman" w:hAnsi="Times New Roman" w:cs="Times New Roman"/>
                <w:b/>
                <w:bCs/>
                <w:sz w:val="24"/>
                <w:szCs w:val="24"/>
              </w:rPr>
            </w:pPr>
            <w:r w:rsidRPr="003306A4">
              <w:rPr>
                <w:rFonts w:ascii="Times New Roman" w:hAnsi="Times New Roman" w:cs="Times New Roman"/>
                <w:b/>
                <w:bCs/>
                <w:sz w:val="24"/>
                <w:szCs w:val="24"/>
              </w:rPr>
              <w:t>бронзовый</w:t>
            </w:r>
          </w:p>
          <w:p w14:paraId="6E3AB82E" w14:textId="4099C7EE" w:rsidR="00F32EFD" w:rsidRDefault="00F32EFD" w:rsidP="00F32EFD">
            <w:pPr>
              <w:jc w:val="center"/>
              <w:rPr>
                <w:b/>
                <w:bCs/>
              </w:rPr>
            </w:pPr>
            <w:r w:rsidRPr="003306A4">
              <w:rPr>
                <w:rFonts w:cs="Times New Roman"/>
                <w:b/>
                <w:bCs/>
                <w:sz w:val="24"/>
                <w:szCs w:val="24"/>
              </w:rPr>
              <w:t>значок</w:t>
            </w:r>
          </w:p>
        </w:tc>
        <w:tc>
          <w:tcPr>
            <w:tcW w:w="1517" w:type="dxa"/>
          </w:tcPr>
          <w:p w14:paraId="38B9A61B" w14:textId="6697BD17" w:rsidR="00F32EFD" w:rsidRPr="003306A4" w:rsidRDefault="00F32EFD" w:rsidP="00F32EFD">
            <w:pPr>
              <w:pStyle w:val="ad"/>
              <w:jc w:val="center"/>
              <w:rPr>
                <w:rFonts w:ascii="Times New Roman" w:hAnsi="Times New Roman" w:cs="Times New Roman"/>
                <w:b/>
                <w:bCs/>
                <w:sz w:val="24"/>
                <w:szCs w:val="24"/>
              </w:rPr>
            </w:pPr>
            <w:r w:rsidRPr="003306A4">
              <w:rPr>
                <w:rFonts w:ascii="Times New Roman" w:hAnsi="Times New Roman" w:cs="Times New Roman"/>
                <w:b/>
                <w:bCs/>
                <w:sz w:val="24"/>
                <w:szCs w:val="24"/>
              </w:rPr>
              <w:t>серебряный</w:t>
            </w:r>
          </w:p>
          <w:p w14:paraId="5DB8C049" w14:textId="45262A95" w:rsidR="00F32EFD" w:rsidRDefault="00F32EFD" w:rsidP="00F32EFD">
            <w:pPr>
              <w:jc w:val="center"/>
              <w:rPr>
                <w:b/>
                <w:bCs/>
              </w:rPr>
            </w:pPr>
            <w:r w:rsidRPr="003306A4">
              <w:rPr>
                <w:rFonts w:cs="Times New Roman"/>
                <w:b/>
                <w:bCs/>
                <w:sz w:val="24"/>
                <w:szCs w:val="24"/>
              </w:rPr>
              <w:t>значок</w:t>
            </w:r>
          </w:p>
        </w:tc>
        <w:tc>
          <w:tcPr>
            <w:tcW w:w="1343" w:type="dxa"/>
          </w:tcPr>
          <w:p w14:paraId="13B588DD" w14:textId="643C7416" w:rsidR="00F32EFD" w:rsidRDefault="00F32EFD" w:rsidP="00F32EFD">
            <w:pPr>
              <w:jc w:val="center"/>
              <w:rPr>
                <w:b/>
                <w:bCs/>
              </w:rPr>
            </w:pPr>
            <w:r w:rsidRPr="003306A4">
              <w:rPr>
                <w:rFonts w:cs="Times New Roman"/>
                <w:b/>
                <w:bCs/>
                <w:sz w:val="24"/>
                <w:szCs w:val="24"/>
              </w:rPr>
              <w:t>золотой   значок</w:t>
            </w:r>
          </w:p>
        </w:tc>
      </w:tr>
      <w:tr w:rsidR="00F32EFD" w14:paraId="1F0B6A73" w14:textId="77777777" w:rsidTr="00F32EFD">
        <w:tc>
          <w:tcPr>
            <w:tcW w:w="10773" w:type="dxa"/>
            <w:gridSpan w:val="8"/>
          </w:tcPr>
          <w:p w14:paraId="7DB18A16" w14:textId="3A3E0D11" w:rsidR="00F32EFD" w:rsidRDefault="00F32EFD" w:rsidP="00F32EFD">
            <w:pPr>
              <w:jc w:val="center"/>
              <w:rPr>
                <w:b/>
                <w:bCs/>
              </w:rPr>
            </w:pPr>
            <w:r>
              <w:rPr>
                <w:rFonts w:cs="Times New Roman"/>
                <w:sz w:val="24"/>
                <w:szCs w:val="24"/>
              </w:rPr>
              <w:t>Обязательные испытания</w:t>
            </w:r>
          </w:p>
        </w:tc>
      </w:tr>
      <w:tr w:rsidR="00F32EFD" w14:paraId="3B35C91E" w14:textId="77777777" w:rsidTr="00F32EFD">
        <w:tc>
          <w:tcPr>
            <w:tcW w:w="580" w:type="dxa"/>
            <w:vMerge w:val="restart"/>
          </w:tcPr>
          <w:p w14:paraId="15121F7A" w14:textId="77777777" w:rsidR="00F32EFD" w:rsidRDefault="00F32EFD" w:rsidP="00F32EFD">
            <w:pPr>
              <w:pStyle w:val="ad"/>
              <w:jc w:val="center"/>
              <w:rPr>
                <w:rFonts w:ascii="Times New Roman" w:hAnsi="Times New Roman" w:cs="Times New Roman"/>
                <w:b/>
                <w:bCs/>
                <w:sz w:val="24"/>
                <w:szCs w:val="24"/>
              </w:rPr>
            </w:pPr>
          </w:p>
          <w:p w14:paraId="734E5ABE" w14:textId="77777777" w:rsidR="00F32EFD" w:rsidRDefault="00F32EFD" w:rsidP="00F32EFD">
            <w:pPr>
              <w:pStyle w:val="ad"/>
              <w:jc w:val="center"/>
              <w:rPr>
                <w:rFonts w:ascii="Times New Roman" w:hAnsi="Times New Roman" w:cs="Times New Roman"/>
                <w:b/>
                <w:bCs/>
                <w:sz w:val="24"/>
                <w:szCs w:val="24"/>
              </w:rPr>
            </w:pPr>
          </w:p>
          <w:p w14:paraId="1FFC198C" w14:textId="77777777" w:rsidR="00F32EFD" w:rsidRDefault="00F32EFD" w:rsidP="00F32EFD">
            <w:pPr>
              <w:pStyle w:val="ad"/>
              <w:jc w:val="center"/>
              <w:rPr>
                <w:rFonts w:ascii="Times New Roman" w:hAnsi="Times New Roman" w:cs="Times New Roman"/>
                <w:b/>
                <w:bCs/>
                <w:sz w:val="24"/>
                <w:szCs w:val="24"/>
              </w:rPr>
            </w:pPr>
          </w:p>
          <w:p w14:paraId="13FF8C61" w14:textId="256CC057" w:rsidR="00F32EFD" w:rsidRDefault="00F32EFD" w:rsidP="00F32EFD">
            <w:pPr>
              <w:jc w:val="center"/>
              <w:rPr>
                <w:b/>
                <w:bCs/>
              </w:rPr>
            </w:pPr>
            <w:r>
              <w:rPr>
                <w:rFonts w:cs="Times New Roman"/>
                <w:b/>
                <w:bCs/>
                <w:sz w:val="24"/>
                <w:szCs w:val="24"/>
              </w:rPr>
              <w:t>2</w:t>
            </w:r>
          </w:p>
        </w:tc>
        <w:tc>
          <w:tcPr>
            <w:tcW w:w="1963" w:type="dxa"/>
          </w:tcPr>
          <w:p w14:paraId="4DB92D78" w14:textId="581B9116" w:rsidR="00F32EFD" w:rsidRDefault="00F32EFD" w:rsidP="00F32EFD">
            <w:pPr>
              <w:jc w:val="center"/>
              <w:rPr>
                <w:b/>
                <w:bCs/>
              </w:rPr>
            </w:pPr>
            <w:r>
              <w:rPr>
                <w:rFonts w:cs="Times New Roman"/>
                <w:sz w:val="24"/>
                <w:szCs w:val="24"/>
              </w:rPr>
              <w:t>Шестиминутный бег (м)</w:t>
            </w:r>
          </w:p>
        </w:tc>
        <w:tc>
          <w:tcPr>
            <w:tcW w:w="1400" w:type="dxa"/>
          </w:tcPr>
          <w:p w14:paraId="54123254" w14:textId="3499DDC6" w:rsidR="00F32EFD" w:rsidRDefault="00F32EFD" w:rsidP="00F32EFD">
            <w:pPr>
              <w:jc w:val="center"/>
              <w:rPr>
                <w:b/>
                <w:bCs/>
              </w:rPr>
            </w:pPr>
            <w:r>
              <w:rPr>
                <w:rFonts w:cs="Times New Roman"/>
                <w:sz w:val="24"/>
                <w:szCs w:val="24"/>
              </w:rPr>
              <w:t>400</w:t>
            </w:r>
          </w:p>
        </w:tc>
        <w:tc>
          <w:tcPr>
            <w:tcW w:w="1517" w:type="dxa"/>
          </w:tcPr>
          <w:p w14:paraId="5921A345" w14:textId="0DDDB42C" w:rsidR="00F32EFD" w:rsidRDefault="00F32EFD" w:rsidP="00F32EFD">
            <w:pPr>
              <w:jc w:val="center"/>
              <w:rPr>
                <w:b/>
                <w:bCs/>
              </w:rPr>
            </w:pPr>
            <w:r>
              <w:rPr>
                <w:rFonts w:cs="Times New Roman"/>
                <w:sz w:val="24"/>
                <w:szCs w:val="24"/>
              </w:rPr>
              <w:t>600</w:t>
            </w:r>
          </w:p>
        </w:tc>
        <w:tc>
          <w:tcPr>
            <w:tcW w:w="1053" w:type="dxa"/>
          </w:tcPr>
          <w:p w14:paraId="7A817756" w14:textId="0D55BB27" w:rsidR="00F32EFD" w:rsidRDefault="00F32EFD" w:rsidP="00F32EFD">
            <w:pPr>
              <w:jc w:val="center"/>
              <w:rPr>
                <w:b/>
                <w:bCs/>
              </w:rPr>
            </w:pPr>
            <w:r>
              <w:rPr>
                <w:rFonts w:cs="Times New Roman"/>
                <w:sz w:val="24"/>
                <w:szCs w:val="24"/>
              </w:rPr>
              <w:t>800</w:t>
            </w:r>
          </w:p>
        </w:tc>
        <w:tc>
          <w:tcPr>
            <w:tcW w:w="1400" w:type="dxa"/>
          </w:tcPr>
          <w:p w14:paraId="53CC2650" w14:textId="2CF97F5E" w:rsidR="00F32EFD" w:rsidRDefault="00F32EFD" w:rsidP="00F32EFD">
            <w:pPr>
              <w:jc w:val="center"/>
              <w:rPr>
                <w:b/>
                <w:bCs/>
              </w:rPr>
            </w:pPr>
            <w:r>
              <w:rPr>
                <w:rFonts w:cs="Times New Roman"/>
                <w:sz w:val="24"/>
                <w:szCs w:val="24"/>
              </w:rPr>
              <w:t>300</w:t>
            </w:r>
          </w:p>
        </w:tc>
        <w:tc>
          <w:tcPr>
            <w:tcW w:w="1517" w:type="dxa"/>
          </w:tcPr>
          <w:p w14:paraId="59E69F81" w14:textId="7A97F576" w:rsidR="00F32EFD" w:rsidRDefault="00F32EFD" w:rsidP="00F32EFD">
            <w:pPr>
              <w:jc w:val="center"/>
              <w:rPr>
                <w:b/>
                <w:bCs/>
              </w:rPr>
            </w:pPr>
            <w:r>
              <w:rPr>
                <w:rFonts w:cs="Times New Roman"/>
                <w:sz w:val="24"/>
                <w:szCs w:val="24"/>
              </w:rPr>
              <w:t>500</w:t>
            </w:r>
          </w:p>
        </w:tc>
        <w:tc>
          <w:tcPr>
            <w:tcW w:w="1343" w:type="dxa"/>
          </w:tcPr>
          <w:p w14:paraId="7F820CE6" w14:textId="32B0B88A" w:rsidR="00F32EFD" w:rsidRDefault="00F32EFD" w:rsidP="00F32EFD">
            <w:pPr>
              <w:jc w:val="center"/>
              <w:rPr>
                <w:b/>
                <w:bCs/>
              </w:rPr>
            </w:pPr>
            <w:r>
              <w:rPr>
                <w:rFonts w:cs="Times New Roman"/>
                <w:sz w:val="24"/>
                <w:szCs w:val="24"/>
              </w:rPr>
              <w:t>700</w:t>
            </w:r>
          </w:p>
        </w:tc>
      </w:tr>
      <w:tr w:rsidR="00F32EFD" w14:paraId="61B5B4E5" w14:textId="77777777" w:rsidTr="00F32EFD">
        <w:tc>
          <w:tcPr>
            <w:tcW w:w="580" w:type="dxa"/>
            <w:vMerge/>
          </w:tcPr>
          <w:p w14:paraId="19715D97" w14:textId="77777777" w:rsidR="00F32EFD" w:rsidRDefault="00F32EFD" w:rsidP="00F32EFD">
            <w:pPr>
              <w:jc w:val="center"/>
              <w:rPr>
                <w:b/>
                <w:bCs/>
              </w:rPr>
            </w:pPr>
          </w:p>
        </w:tc>
        <w:tc>
          <w:tcPr>
            <w:tcW w:w="1963" w:type="dxa"/>
          </w:tcPr>
          <w:p w14:paraId="2D202D98" w14:textId="40A44599" w:rsidR="00F32EFD" w:rsidRDefault="00F32EFD" w:rsidP="00F32EFD">
            <w:pPr>
              <w:jc w:val="center"/>
              <w:rPr>
                <w:b/>
                <w:bCs/>
              </w:rPr>
            </w:pPr>
            <w:r>
              <w:rPr>
                <w:rFonts w:cs="Times New Roman"/>
                <w:sz w:val="24"/>
                <w:szCs w:val="24"/>
              </w:rPr>
              <w:t>Ходьба на лыжах (м)</w:t>
            </w:r>
          </w:p>
        </w:tc>
        <w:tc>
          <w:tcPr>
            <w:tcW w:w="1400" w:type="dxa"/>
          </w:tcPr>
          <w:p w14:paraId="4681DB7D" w14:textId="790ED2A6" w:rsidR="00F32EFD" w:rsidRDefault="00F32EFD" w:rsidP="00F32EFD">
            <w:pPr>
              <w:jc w:val="center"/>
              <w:rPr>
                <w:b/>
                <w:bCs/>
              </w:rPr>
            </w:pPr>
            <w:r>
              <w:rPr>
                <w:rFonts w:cs="Times New Roman"/>
                <w:sz w:val="24"/>
                <w:szCs w:val="24"/>
              </w:rPr>
              <w:t>600</w:t>
            </w:r>
          </w:p>
        </w:tc>
        <w:tc>
          <w:tcPr>
            <w:tcW w:w="1517" w:type="dxa"/>
          </w:tcPr>
          <w:p w14:paraId="7ECE17E2" w14:textId="48B422DD" w:rsidR="00F32EFD" w:rsidRDefault="00F32EFD" w:rsidP="00F32EFD">
            <w:pPr>
              <w:jc w:val="center"/>
              <w:rPr>
                <w:b/>
                <w:bCs/>
              </w:rPr>
            </w:pPr>
            <w:r>
              <w:rPr>
                <w:rFonts w:cs="Times New Roman"/>
                <w:sz w:val="24"/>
                <w:szCs w:val="24"/>
              </w:rPr>
              <w:t>1000</w:t>
            </w:r>
          </w:p>
        </w:tc>
        <w:tc>
          <w:tcPr>
            <w:tcW w:w="1053" w:type="dxa"/>
          </w:tcPr>
          <w:p w14:paraId="43773243" w14:textId="41AA5C2A" w:rsidR="00F32EFD" w:rsidRDefault="00F32EFD" w:rsidP="00F32EFD">
            <w:pPr>
              <w:jc w:val="center"/>
              <w:rPr>
                <w:b/>
                <w:bCs/>
              </w:rPr>
            </w:pPr>
            <w:r>
              <w:rPr>
                <w:rFonts w:cs="Times New Roman"/>
                <w:sz w:val="24"/>
                <w:szCs w:val="24"/>
              </w:rPr>
              <w:t>1400</w:t>
            </w:r>
          </w:p>
        </w:tc>
        <w:tc>
          <w:tcPr>
            <w:tcW w:w="1400" w:type="dxa"/>
          </w:tcPr>
          <w:p w14:paraId="4ED0033D" w14:textId="3F9E95F8" w:rsidR="00F32EFD" w:rsidRDefault="00F32EFD" w:rsidP="00F32EFD">
            <w:pPr>
              <w:jc w:val="center"/>
              <w:rPr>
                <w:b/>
                <w:bCs/>
              </w:rPr>
            </w:pPr>
            <w:r>
              <w:rPr>
                <w:rFonts w:cs="Times New Roman"/>
                <w:sz w:val="24"/>
                <w:szCs w:val="24"/>
              </w:rPr>
              <w:t>500</w:t>
            </w:r>
          </w:p>
        </w:tc>
        <w:tc>
          <w:tcPr>
            <w:tcW w:w="1517" w:type="dxa"/>
          </w:tcPr>
          <w:p w14:paraId="1D191F44" w14:textId="41EC1559" w:rsidR="00F32EFD" w:rsidRDefault="00F32EFD" w:rsidP="00F32EFD">
            <w:pPr>
              <w:jc w:val="center"/>
              <w:rPr>
                <w:b/>
                <w:bCs/>
              </w:rPr>
            </w:pPr>
            <w:r>
              <w:rPr>
                <w:rFonts w:cs="Times New Roman"/>
                <w:sz w:val="24"/>
                <w:szCs w:val="24"/>
              </w:rPr>
              <w:t>900</w:t>
            </w:r>
          </w:p>
        </w:tc>
        <w:tc>
          <w:tcPr>
            <w:tcW w:w="1343" w:type="dxa"/>
          </w:tcPr>
          <w:p w14:paraId="67D140F4" w14:textId="18FBD166" w:rsidR="00F32EFD" w:rsidRDefault="00F32EFD" w:rsidP="00F32EFD">
            <w:pPr>
              <w:jc w:val="center"/>
              <w:rPr>
                <w:b/>
                <w:bCs/>
              </w:rPr>
            </w:pPr>
            <w:r>
              <w:rPr>
                <w:rFonts w:cs="Times New Roman"/>
                <w:sz w:val="24"/>
                <w:szCs w:val="24"/>
              </w:rPr>
              <w:t>1300</w:t>
            </w:r>
          </w:p>
        </w:tc>
      </w:tr>
      <w:tr w:rsidR="00F32EFD" w14:paraId="4BECA0D1" w14:textId="77777777" w:rsidTr="00F32EFD">
        <w:tc>
          <w:tcPr>
            <w:tcW w:w="580" w:type="dxa"/>
            <w:vMerge/>
          </w:tcPr>
          <w:p w14:paraId="12E99062" w14:textId="77777777" w:rsidR="00F32EFD" w:rsidRDefault="00F32EFD" w:rsidP="00F32EFD">
            <w:pPr>
              <w:jc w:val="center"/>
              <w:rPr>
                <w:b/>
                <w:bCs/>
              </w:rPr>
            </w:pPr>
          </w:p>
        </w:tc>
        <w:tc>
          <w:tcPr>
            <w:tcW w:w="1963" w:type="dxa"/>
          </w:tcPr>
          <w:p w14:paraId="2554B541" w14:textId="0F9CF646" w:rsidR="00F32EFD" w:rsidRDefault="00F32EFD" w:rsidP="00F32EFD">
            <w:pPr>
              <w:jc w:val="center"/>
              <w:rPr>
                <w:b/>
                <w:bCs/>
              </w:rPr>
            </w:pPr>
            <w:r>
              <w:rPr>
                <w:rFonts w:cs="Times New Roman"/>
                <w:sz w:val="24"/>
                <w:szCs w:val="24"/>
              </w:rPr>
              <w:t>Смешанное пересечение по пересеченной местности (м)</w:t>
            </w:r>
          </w:p>
        </w:tc>
        <w:tc>
          <w:tcPr>
            <w:tcW w:w="1400" w:type="dxa"/>
          </w:tcPr>
          <w:p w14:paraId="3DBA3430" w14:textId="13A08219" w:rsidR="00F32EFD" w:rsidRDefault="00F32EFD" w:rsidP="00F32EFD">
            <w:pPr>
              <w:jc w:val="center"/>
              <w:rPr>
                <w:b/>
                <w:bCs/>
              </w:rPr>
            </w:pPr>
            <w:r>
              <w:rPr>
                <w:rFonts w:cs="Times New Roman"/>
                <w:sz w:val="24"/>
                <w:szCs w:val="24"/>
              </w:rPr>
              <w:t>200</w:t>
            </w:r>
          </w:p>
        </w:tc>
        <w:tc>
          <w:tcPr>
            <w:tcW w:w="1517" w:type="dxa"/>
          </w:tcPr>
          <w:p w14:paraId="2B70EA68" w14:textId="0FABA212" w:rsidR="00F32EFD" w:rsidRDefault="00F32EFD" w:rsidP="00F32EFD">
            <w:pPr>
              <w:jc w:val="center"/>
              <w:rPr>
                <w:b/>
                <w:bCs/>
              </w:rPr>
            </w:pPr>
            <w:r>
              <w:rPr>
                <w:rFonts w:cs="Times New Roman"/>
                <w:sz w:val="24"/>
                <w:szCs w:val="24"/>
              </w:rPr>
              <w:t>400</w:t>
            </w:r>
          </w:p>
        </w:tc>
        <w:tc>
          <w:tcPr>
            <w:tcW w:w="1053" w:type="dxa"/>
          </w:tcPr>
          <w:p w14:paraId="25DD70DF" w14:textId="46754DBA" w:rsidR="00F32EFD" w:rsidRDefault="00F32EFD" w:rsidP="00F32EFD">
            <w:pPr>
              <w:jc w:val="center"/>
              <w:rPr>
                <w:b/>
                <w:bCs/>
              </w:rPr>
            </w:pPr>
            <w:r>
              <w:rPr>
                <w:rFonts w:cs="Times New Roman"/>
                <w:sz w:val="24"/>
                <w:szCs w:val="24"/>
              </w:rPr>
              <w:t>600</w:t>
            </w:r>
          </w:p>
        </w:tc>
        <w:tc>
          <w:tcPr>
            <w:tcW w:w="1400" w:type="dxa"/>
          </w:tcPr>
          <w:p w14:paraId="3B3FF3BA" w14:textId="1D33B376" w:rsidR="00F32EFD" w:rsidRDefault="00F32EFD" w:rsidP="00F32EFD">
            <w:pPr>
              <w:jc w:val="center"/>
              <w:rPr>
                <w:b/>
                <w:bCs/>
              </w:rPr>
            </w:pPr>
            <w:r>
              <w:rPr>
                <w:rFonts w:cs="Times New Roman"/>
                <w:sz w:val="24"/>
                <w:szCs w:val="24"/>
              </w:rPr>
              <w:t>180</w:t>
            </w:r>
          </w:p>
        </w:tc>
        <w:tc>
          <w:tcPr>
            <w:tcW w:w="1517" w:type="dxa"/>
          </w:tcPr>
          <w:p w14:paraId="1F7602CF" w14:textId="63787601" w:rsidR="00F32EFD" w:rsidRDefault="00F32EFD" w:rsidP="00F32EFD">
            <w:pPr>
              <w:jc w:val="center"/>
              <w:rPr>
                <w:b/>
                <w:bCs/>
              </w:rPr>
            </w:pPr>
            <w:r>
              <w:rPr>
                <w:rFonts w:cs="Times New Roman"/>
                <w:sz w:val="24"/>
                <w:szCs w:val="24"/>
              </w:rPr>
              <w:t>280</w:t>
            </w:r>
          </w:p>
        </w:tc>
        <w:tc>
          <w:tcPr>
            <w:tcW w:w="1343" w:type="dxa"/>
          </w:tcPr>
          <w:p w14:paraId="0D5689AE" w14:textId="1F53F0C9" w:rsidR="00F32EFD" w:rsidRDefault="00F32EFD" w:rsidP="00F32EFD">
            <w:pPr>
              <w:jc w:val="center"/>
              <w:rPr>
                <w:b/>
                <w:bCs/>
              </w:rPr>
            </w:pPr>
            <w:r>
              <w:rPr>
                <w:rFonts w:cs="Times New Roman"/>
                <w:sz w:val="24"/>
                <w:szCs w:val="24"/>
              </w:rPr>
              <w:t>480</w:t>
            </w:r>
          </w:p>
        </w:tc>
      </w:tr>
    </w:tbl>
    <w:p w14:paraId="7458DE2A" w14:textId="77777777" w:rsidR="00F32EFD" w:rsidRDefault="00F32EFD" w:rsidP="006C0B77">
      <w:pPr>
        <w:spacing w:after="0"/>
        <w:ind w:firstLine="709"/>
        <w:jc w:val="both"/>
        <w:rPr>
          <w:b/>
          <w:bCs/>
        </w:rPr>
      </w:pPr>
    </w:p>
    <w:p w14:paraId="38BA1F2B" w14:textId="77777777" w:rsidR="00F32EFD" w:rsidRDefault="00F32EFD" w:rsidP="006C0B77">
      <w:pPr>
        <w:spacing w:after="0"/>
        <w:ind w:firstLine="709"/>
        <w:jc w:val="both"/>
        <w:rPr>
          <w:b/>
          <w:bCs/>
        </w:rPr>
      </w:pPr>
    </w:p>
    <w:p w14:paraId="1A9F595C" w14:textId="1FFE672F" w:rsidR="00F32EFD" w:rsidRPr="00F32EFD" w:rsidRDefault="00F32EFD" w:rsidP="00F32EFD">
      <w:pPr>
        <w:spacing w:line="360" w:lineRule="auto"/>
        <w:ind w:firstLine="709"/>
        <w:jc w:val="center"/>
        <w:rPr>
          <w:rFonts w:cs="Times New Roman"/>
          <w:b/>
          <w:bCs/>
          <w:sz w:val="24"/>
          <w:szCs w:val="24"/>
          <w:lang w:eastAsia="ru-RU"/>
        </w:rPr>
      </w:pPr>
      <w:r w:rsidRPr="00F32EFD">
        <w:rPr>
          <w:rFonts w:cs="Times New Roman"/>
          <w:b/>
          <w:bCs/>
          <w:sz w:val="24"/>
          <w:szCs w:val="24"/>
          <w:lang w:eastAsia="ru-RU"/>
        </w:rPr>
        <w:t>Порядок организации тестирования качества выносливости</w:t>
      </w:r>
    </w:p>
    <w:p w14:paraId="6E33E7B3" w14:textId="02A1E472" w:rsidR="00F32EFD" w:rsidRPr="00F32EFD" w:rsidRDefault="00F32EFD" w:rsidP="00F32EFD">
      <w:pPr>
        <w:spacing w:line="360" w:lineRule="auto"/>
        <w:ind w:firstLine="709"/>
        <w:jc w:val="both"/>
        <w:rPr>
          <w:rFonts w:cs="Times New Roman"/>
          <w:b/>
          <w:bCs/>
          <w:sz w:val="24"/>
          <w:szCs w:val="24"/>
          <w:lang w:eastAsia="ru-RU"/>
        </w:rPr>
      </w:pPr>
      <w:r>
        <w:rPr>
          <w:rFonts w:cs="Times New Roman"/>
          <w:b/>
          <w:bCs/>
          <w:sz w:val="24"/>
          <w:szCs w:val="24"/>
          <w:lang w:eastAsia="ru-RU"/>
        </w:rPr>
        <w:t>1.</w:t>
      </w:r>
      <w:r w:rsidRPr="00F32EFD">
        <w:rPr>
          <w:rFonts w:cs="Times New Roman"/>
          <w:b/>
          <w:bCs/>
          <w:sz w:val="24"/>
          <w:szCs w:val="24"/>
          <w:lang w:eastAsia="ru-RU"/>
        </w:rPr>
        <w:t xml:space="preserve"> Шестиминутный бег</w:t>
      </w:r>
    </w:p>
    <w:p w14:paraId="111F86B9" w14:textId="7DC93190" w:rsidR="00F32EFD" w:rsidRPr="00F32EFD" w:rsidRDefault="00F32EFD" w:rsidP="00F32EFD">
      <w:pPr>
        <w:spacing w:line="360" w:lineRule="auto"/>
        <w:ind w:firstLine="709"/>
        <w:jc w:val="both"/>
        <w:rPr>
          <w:rFonts w:cs="Times New Roman"/>
          <w:sz w:val="24"/>
          <w:szCs w:val="24"/>
          <w:lang w:eastAsia="ru-RU"/>
        </w:rPr>
      </w:pPr>
      <w:r w:rsidRPr="00F32EFD">
        <w:rPr>
          <w:rFonts w:cs="Times New Roman"/>
          <w:sz w:val="24"/>
          <w:szCs w:val="24"/>
          <w:lang w:eastAsia="ru-RU"/>
        </w:rPr>
        <w:t>Шестиминутный бег проводится по беговой дорожке стадиона или любой ровной местности. Участок для бега должен быть размечен (табличками, флажками, мелом или иным способом) каждые 20-50-100 м, результат фиксируется количеством метров, преодоленных участником испытания до одного метра.</w:t>
      </w:r>
    </w:p>
    <w:p w14:paraId="01800FF9" w14:textId="77777777" w:rsidR="00F32EFD" w:rsidRPr="00F32EFD" w:rsidRDefault="00F32EFD" w:rsidP="00F32EFD">
      <w:pPr>
        <w:spacing w:line="360" w:lineRule="auto"/>
        <w:ind w:firstLine="709"/>
        <w:rPr>
          <w:rFonts w:cs="Times New Roman"/>
          <w:b/>
          <w:bCs/>
          <w:sz w:val="24"/>
          <w:szCs w:val="24"/>
          <w:u w:val="single"/>
          <w:lang w:eastAsia="ru-RU"/>
        </w:rPr>
      </w:pPr>
      <w:r w:rsidRPr="00F32EFD">
        <w:rPr>
          <w:rFonts w:cs="Times New Roman"/>
          <w:b/>
          <w:bCs/>
          <w:sz w:val="24"/>
          <w:szCs w:val="24"/>
          <w:u w:val="single"/>
          <w:lang w:eastAsia="ru-RU"/>
        </w:rPr>
        <w:t>Техника выполнения испытания</w:t>
      </w:r>
    </w:p>
    <w:p w14:paraId="28F16FBE" w14:textId="77777777" w:rsidR="00F32EFD" w:rsidRPr="00F32EFD" w:rsidRDefault="00F32EFD" w:rsidP="00F32EFD">
      <w:pPr>
        <w:spacing w:line="360" w:lineRule="auto"/>
        <w:ind w:firstLine="709"/>
        <w:jc w:val="both"/>
        <w:rPr>
          <w:rFonts w:cs="Times New Roman"/>
          <w:sz w:val="24"/>
          <w:szCs w:val="24"/>
          <w:lang w:eastAsia="ru-RU"/>
        </w:rPr>
      </w:pPr>
      <w:r w:rsidRPr="00F32EFD">
        <w:rPr>
          <w:rFonts w:cs="Times New Roman"/>
          <w:sz w:val="24"/>
          <w:szCs w:val="24"/>
          <w:lang w:eastAsia="ru-RU"/>
        </w:rPr>
        <w:t>Испытание выполняется из положения высокого старта. Группа участников выстраивается за 3 метра до стартовой линии. Помощник стартера называет участника, тот называет свой номер.</w:t>
      </w:r>
    </w:p>
    <w:p w14:paraId="51588CE9" w14:textId="77777777" w:rsidR="00F32EFD" w:rsidRPr="00F32EFD" w:rsidRDefault="00F32EFD" w:rsidP="00F32EFD">
      <w:pPr>
        <w:spacing w:line="360" w:lineRule="auto"/>
        <w:ind w:firstLine="709"/>
        <w:jc w:val="both"/>
        <w:rPr>
          <w:rFonts w:cs="Times New Roman"/>
          <w:sz w:val="24"/>
          <w:szCs w:val="24"/>
          <w:lang w:eastAsia="ru-RU"/>
        </w:rPr>
      </w:pPr>
      <w:r w:rsidRPr="00F32EFD">
        <w:rPr>
          <w:rFonts w:cs="Times New Roman"/>
          <w:sz w:val="24"/>
          <w:szCs w:val="24"/>
          <w:lang w:eastAsia="ru-RU"/>
        </w:rPr>
        <w:t>По команде «На старт!» участники занимают свои места перед линией старта. После выстрела стартера из пистолета или команды «Марш!» они начинают движение.</w:t>
      </w:r>
    </w:p>
    <w:p w14:paraId="4D22B786" w14:textId="77777777" w:rsidR="00F32EFD" w:rsidRPr="00F32EFD" w:rsidRDefault="00F32EFD" w:rsidP="00F32EFD">
      <w:pPr>
        <w:spacing w:line="360" w:lineRule="auto"/>
        <w:ind w:firstLine="709"/>
        <w:jc w:val="both"/>
        <w:rPr>
          <w:rFonts w:cs="Times New Roman"/>
          <w:sz w:val="24"/>
          <w:szCs w:val="24"/>
          <w:lang w:eastAsia="ru-RU"/>
        </w:rPr>
      </w:pPr>
      <w:r w:rsidRPr="00F32EFD">
        <w:rPr>
          <w:rFonts w:cs="Times New Roman"/>
          <w:sz w:val="24"/>
          <w:szCs w:val="24"/>
          <w:lang w:eastAsia="ru-RU"/>
        </w:rPr>
        <w:t>При беге участникам запрещается наступать на линию бровки с левой стороны, что приведет к сокращению дистанции.</w:t>
      </w:r>
    </w:p>
    <w:p w14:paraId="47E76EFD" w14:textId="77777777" w:rsidR="00F32EFD" w:rsidRPr="00F32EFD" w:rsidRDefault="00F32EFD" w:rsidP="00F32EFD">
      <w:pPr>
        <w:spacing w:line="360" w:lineRule="auto"/>
        <w:ind w:firstLine="709"/>
        <w:jc w:val="both"/>
        <w:rPr>
          <w:rFonts w:cs="Times New Roman"/>
          <w:sz w:val="24"/>
          <w:szCs w:val="24"/>
          <w:lang w:eastAsia="ru-RU"/>
        </w:rPr>
      </w:pPr>
      <w:r w:rsidRPr="00F32EFD">
        <w:rPr>
          <w:rFonts w:cs="Times New Roman"/>
          <w:sz w:val="24"/>
          <w:szCs w:val="24"/>
          <w:lang w:eastAsia="ru-RU"/>
        </w:rPr>
        <w:lastRenderedPageBreak/>
        <w:t>За минуту до окончания времени подается команда «Пошла завершающая минута», по завершению 6-ти мин подается команда «Стоп. Время!», после которой участники забега должны остановиться на месте поступления команды.</w:t>
      </w:r>
    </w:p>
    <w:p w14:paraId="1499BB8D" w14:textId="77777777" w:rsidR="00F32EFD" w:rsidRPr="00F32EFD" w:rsidRDefault="00F32EFD" w:rsidP="00F32EFD">
      <w:pPr>
        <w:spacing w:line="360" w:lineRule="auto"/>
        <w:ind w:firstLine="709"/>
        <w:jc w:val="both"/>
        <w:rPr>
          <w:rFonts w:cs="Times New Roman"/>
          <w:sz w:val="24"/>
          <w:szCs w:val="24"/>
          <w:lang w:eastAsia="ru-RU"/>
        </w:rPr>
      </w:pPr>
      <w:r w:rsidRPr="00F32EFD">
        <w:rPr>
          <w:rFonts w:cs="Times New Roman"/>
          <w:sz w:val="24"/>
          <w:szCs w:val="24"/>
          <w:lang w:eastAsia="ru-RU"/>
        </w:rPr>
        <w:t>Положение опорной ноги определяет пройденное расстояние. Счет кругов и общий метраж ведут судьи. Участникам разрешается один раз переходить на ходьбу во время тестирования, преодолев дистанцию не более 10 м.</w:t>
      </w:r>
    </w:p>
    <w:p w14:paraId="68BCC951" w14:textId="77777777" w:rsidR="00F32EFD" w:rsidRPr="00F32EFD" w:rsidRDefault="00F32EFD" w:rsidP="00F32EFD">
      <w:pPr>
        <w:spacing w:line="360" w:lineRule="auto"/>
        <w:ind w:firstLine="709"/>
        <w:jc w:val="both"/>
        <w:rPr>
          <w:rFonts w:cs="Times New Roman"/>
          <w:sz w:val="24"/>
          <w:szCs w:val="24"/>
          <w:lang w:eastAsia="ru-RU"/>
        </w:rPr>
      </w:pPr>
      <w:r w:rsidRPr="00F32EFD">
        <w:rPr>
          <w:rFonts w:cs="Times New Roman"/>
          <w:sz w:val="24"/>
          <w:szCs w:val="24"/>
          <w:lang w:eastAsia="ru-RU"/>
        </w:rPr>
        <w:t>Максимальное количество участников в одном забеге составляет 10 человек.</w:t>
      </w:r>
    </w:p>
    <w:p w14:paraId="2D841200" w14:textId="77777777" w:rsidR="00F32EFD" w:rsidRPr="00F32EFD" w:rsidRDefault="00F32EFD" w:rsidP="00F32EFD">
      <w:pPr>
        <w:spacing w:line="360" w:lineRule="auto"/>
        <w:ind w:firstLine="709"/>
        <w:jc w:val="both"/>
        <w:rPr>
          <w:rFonts w:cs="Times New Roman"/>
          <w:sz w:val="24"/>
          <w:szCs w:val="24"/>
          <w:lang w:eastAsia="ru-RU"/>
        </w:rPr>
      </w:pPr>
    </w:p>
    <w:p w14:paraId="3EB36138" w14:textId="77777777" w:rsidR="00F32EFD" w:rsidRPr="00F32EFD" w:rsidRDefault="00F32EFD" w:rsidP="00F32EFD">
      <w:pPr>
        <w:spacing w:line="360" w:lineRule="auto"/>
        <w:ind w:firstLine="709"/>
        <w:rPr>
          <w:rFonts w:cs="Times New Roman"/>
          <w:b/>
          <w:bCs/>
          <w:sz w:val="24"/>
          <w:szCs w:val="24"/>
          <w:u w:val="single"/>
          <w:lang w:eastAsia="ru-RU"/>
        </w:rPr>
      </w:pPr>
      <w:r w:rsidRPr="00F32EFD">
        <w:rPr>
          <w:rFonts w:cs="Times New Roman"/>
          <w:b/>
          <w:bCs/>
          <w:sz w:val="24"/>
          <w:szCs w:val="24"/>
          <w:u w:val="single"/>
          <w:lang w:eastAsia="ru-RU"/>
        </w:rPr>
        <w:t>Ошибки, в результате которых испытание не засчитывается:</w:t>
      </w:r>
    </w:p>
    <w:p w14:paraId="02A5654F" w14:textId="77777777" w:rsidR="00F32EFD" w:rsidRPr="00F32EFD" w:rsidRDefault="00F32EFD" w:rsidP="00F32EFD">
      <w:pPr>
        <w:numPr>
          <w:ilvl w:val="0"/>
          <w:numId w:val="1"/>
        </w:numPr>
        <w:spacing w:line="360" w:lineRule="auto"/>
        <w:ind w:firstLine="709"/>
        <w:jc w:val="both"/>
        <w:rPr>
          <w:rFonts w:cs="Times New Roman"/>
          <w:sz w:val="24"/>
          <w:szCs w:val="24"/>
          <w:lang w:eastAsia="ru-RU"/>
        </w:rPr>
      </w:pPr>
      <w:r w:rsidRPr="00F32EFD">
        <w:rPr>
          <w:rFonts w:cs="Times New Roman"/>
          <w:sz w:val="24"/>
          <w:szCs w:val="24"/>
          <w:lang w:eastAsia="ru-RU"/>
        </w:rPr>
        <w:t>неготовность к старту через 2 минуты после вызова стартера;</w:t>
      </w:r>
    </w:p>
    <w:p w14:paraId="1E2C3183" w14:textId="77777777" w:rsidR="00F32EFD" w:rsidRPr="00F32EFD" w:rsidRDefault="00F32EFD" w:rsidP="00F32EFD">
      <w:pPr>
        <w:numPr>
          <w:ilvl w:val="0"/>
          <w:numId w:val="1"/>
        </w:numPr>
        <w:spacing w:line="360" w:lineRule="auto"/>
        <w:ind w:firstLine="709"/>
        <w:jc w:val="both"/>
        <w:rPr>
          <w:rFonts w:cs="Times New Roman"/>
          <w:sz w:val="24"/>
          <w:szCs w:val="24"/>
          <w:lang w:eastAsia="ru-RU"/>
        </w:rPr>
      </w:pPr>
      <w:r w:rsidRPr="00F32EFD">
        <w:rPr>
          <w:rFonts w:cs="Times New Roman"/>
          <w:sz w:val="24"/>
          <w:szCs w:val="24"/>
          <w:lang w:eastAsia="ru-RU"/>
        </w:rPr>
        <w:t>старт участника раньше команды стартера «Марш!» или выстрела;</w:t>
      </w:r>
    </w:p>
    <w:p w14:paraId="20742FB5" w14:textId="77777777" w:rsidR="00F32EFD" w:rsidRPr="00F32EFD" w:rsidRDefault="00F32EFD" w:rsidP="00F32EFD">
      <w:pPr>
        <w:numPr>
          <w:ilvl w:val="0"/>
          <w:numId w:val="1"/>
        </w:numPr>
        <w:spacing w:line="360" w:lineRule="auto"/>
        <w:ind w:firstLine="709"/>
        <w:jc w:val="both"/>
        <w:rPr>
          <w:rFonts w:cs="Times New Roman"/>
          <w:sz w:val="24"/>
          <w:szCs w:val="24"/>
          <w:lang w:eastAsia="ru-RU"/>
        </w:rPr>
      </w:pPr>
      <w:r w:rsidRPr="00F32EFD">
        <w:rPr>
          <w:rFonts w:cs="Times New Roman"/>
          <w:sz w:val="24"/>
          <w:szCs w:val="24"/>
          <w:lang w:eastAsia="ru-RU"/>
        </w:rPr>
        <w:t>участник во время бега создает помехи другим участникам;</w:t>
      </w:r>
    </w:p>
    <w:p w14:paraId="2456F751" w14:textId="77777777" w:rsidR="00F32EFD" w:rsidRPr="00F32EFD" w:rsidRDefault="00F32EFD" w:rsidP="00F32EFD">
      <w:pPr>
        <w:numPr>
          <w:ilvl w:val="0"/>
          <w:numId w:val="1"/>
        </w:numPr>
        <w:spacing w:line="360" w:lineRule="auto"/>
        <w:ind w:firstLine="709"/>
        <w:jc w:val="both"/>
        <w:rPr>
          <w:rFonts w:cs="Times New Roman"/>
          <w:sz w:val="24"/>
          <w:szCs w:val="24"/>
          <w:lang w:eastAsia="ru-RU"/>
        </w:rPr>
      </w:pPr>
      <w:r w:rsidRPr="00F32EFD">
        <w:rPr>
          <w:rFonts w:cs="Times New Roman"/>
          <w:sz w:val="24"/>
          <w:szCs w:val="24"/>
          <w:lang w:eastAsia="ru-RU"/>
        </w:rPr>
        <w:t>участник сошёл с дистанции, покинул место тестирования.</w:t>
      </w:r>
    </w:p>
    <w:p w14:paraId="375A999F" w14:textId="77777777" w:rsidR="00F32EFD" w:rsidRPr="00F32EFD" w:rsidRDefault="00F32EFD" w:rsidP="00F32EFD">
      <w:pPr>
        <w:spacing w:after="0" w:line="360" w:lineRule="auto"/>
        <w:ind w:firstLine="709"/>
        <w:jc w:val="both"/>
        <w:rPr>
          <w:rFonts w:cs="Times New Roman"/>
        </w:rPr>
      </w:pPr>
    </w:p>
    <w:p w14:paraId="29C42F45" w14:textId="77777777" w:rsidR="00F32EFD" w:rsidRPr="00F32EFD" w:rsidRDefault="00F32EFD" w:rsidP="00F32EFD">
      <w:pPr>
        <w:spacing w:after="0" w:line="360" w:lineRule="auto"/>
        <w:ind w:firstLine="709"/>
        <w:jc w:val="both"/>
        <w:rPr>
          <w:rFonts w:cs="Times New Roman"/>
        </w:rPr>
      </w:pPr>
    </w:p>
    <w:p w14:paraId="665640FB" w14:textId="147998FC" w:rsidR="00F32EFD" w:rsidRPr="00F32EFD" w:rsidRDefault="00F32EFD" w:rsidP="00F32EFD">
      <w:pPr>
        <w:spacing w:line="360" w:lineRule="auto"/>
        <w:ind w:firstLine="709"/>
        <w:jc w:val="both"/>
        <w:rPr>
          <w:rFonts w:cs="Times New Roman"/>
          <w:b/>
          <w:bCs/>
          <w:sz w:val="24"/>
          <w:szCs w:val="24"/>
          <w:lang w:eastAsia="ru-RU"/>
        </w:rPr>
      </w:pPr>
      <w:r>
        <w:rPr>
          <w:rFonts w:cs="Times New Roman"/>
          <w:b/>
          <w:bCs/>
          <w:sz w:val="24"/>
          <w:szCs w:val="24"/>
          <w:lang w:eastAsia="ru-RU"/>
        </w:rPr>
        <w:t>2</w:t>
      </w:r>
      <w:r w:rsidRPr="00F32EFD">
        <w:rPr>
          <w:rFonts w:cs="Times New Roman"/>
          <w:b/>
          <w:bCs/>
          <w:sz w:val="24"/>
          <w:szCs w:val="24"/>
          <w:lang w:eastAsia="ru-RU"/>
        </w:rPr>
        <w:t>. Бег на лыжах (ходьба на лыжах, передвижение на лыжах) 1 км, 2 км, 3 км, 5км</w:t>
      </w:r>
    </w:p>
    <w:p w14:paraId="1607D200" w14:textId="77777777" w:rsidR="00F32EFD" w:rsidRPr="00F32EFD" w:rsidRDefault="00F32EFD" w:rsidP="00F32EFD">
      <w:pPr>
        <w:spacing w:line="360" w:lineRule="auto"/>
        <w:ind w:firstLine="709"/>
        <w:jc w:val="both"/>
        <w:rPr>
          <w:rFonts w:cs="Times New Roman"/>
          <w:sz w:val="24"/>
          <w:szCs w:val="24"/>
          <w:lang w:eastAsia="ru-RU"/>
        </w:rPr>
      </w:pPr>
      <w:r w:rsidRPr="00F32EFD">
        <w:rPr>
          <w:rFonts w:cs="Times New Roman"/>
          <w:sz w:val="24"/>
          <w:szCs w:val="24"/>
          <w:lang w:eastAsia="ru-RU"/>
        </w:rPr>
        <w:t>Бег на лыжах (передвижение на лыжах) проводится свободным стилем на дистанциях, проложенных преимущественно на местности со слабо- и среднепересеченным рельефом в закрытых от ветра местах в соответствии с приложением 7 к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 декабря 2010 № 189.</w:t>
      </w:r>
    </w:p>
    <w:p w14:paraId="4510044B" w14:textId="77777777" w:rsidR="00F32EFD" w:rsidRPr="00F32EFD" w:rsidRDefault="00F32EFD" w:rsidP="00F32EFD">
      <w:pPr>
        <w:spacing w:line="360" w:lineRule="auto"/>
        <w:ind w:firstLine="709"/>
        <w:jc w:val="both"/>
        <w:rPr>
          <w:rFonts w:cs="Times New Roman"/>
          <w:sz w:val="24"/>
          <w:szCs w:val="24"/>
          <w:lang w:eastAsia="ru-RU"/>
        </w:rPr>
      </w:pPr>
      <w:r w:rsidRPr="00F32EFD">
        <w:rPr>
          <w:rFonts w:cs="Times New Roman"/>
          <w:sz w:val="24"/>
          <w:szCs w:val="24"/>
          <w:lang w:eastAsia="ru-RU"/>
        </w:rPr>
        <w:t>Если температура в самой холодной точке трассы ниже -20°С (в районах средней и южной полосы Российской Федерации) или -25°С (в северных и приравненных к ним районах), судейская бригада по тестированию должна принять решение о переносе или отмене соревнования. При сложных погодных условиях (например, сильный ветер, высокая влажность воздуха, сильный снегопад, высокая температура), судейская бригада имеет право отменить проведение тестирования.</w:t>
      </w:r>
    </w:p>
    <w:p w14:paraId="1281973A" w14:textId="77777777" w:rsidR="00F32EFD" w:rsidRPr="00F32EFD" w:rsidRDefault="00F32EFD" w:rsidP="00F32EFD">
      <w:pPr>
        <w:spacing w:line="360" w:lineRule="auto"/>
        <w:ind w:firstLine="709"/>
        <w:jc w:val="both"/>
        <w:rPr>
          <w:rFonts w:cs="Times New Roman"/>
          <w:sz w:val="24"/>
          <w:szCs w:val="24"/>
          <w:lang w:eastAsia="ru-RU"/>
        </w:rPr>
      </w:pPr>
      <w:r w:rsidRPr="00F32EFD">
        <w:rPr>
          <w:rFonts w:cs="Times New Roman"/>
          <w:sz w:val="24"/>
          <w:szCs w:val="24"/>
          <w:lang w:eastAsia="ru-RU"/>
        </w:rPr>
        <w:lastRenderedPageBreak/>
        <w:t>Тестирование проводится в двух формах: групповое (масс-старт) - максимальное количество участников в забеге 20 человек; индивидуальное (индивидуальный старт). Помощник стартера называет участника, тот называет свой номер. По команде «На старт!» участники (участник) занимают свои места перед линией старта. После выстрела стартера из пистолета или команды «Марш!» они начинают движение.</w:t>
      </w:r>
    </w:p>
    <w:p w14:paraId="109347B7" w14:textId="77777777" w:rsidR="00F32EFD" w:rsidRPr="00F32EFD" w:rsidRDefault="00F32EFD" w:rsidP="00F32EFD">
      <w:pPr>
        <w:spacing w:line="360" w:lineRule="auto"/>
        <w:ind w:firstLine="709"/>
        <w:jc w:val="both"/>
        <w:rPr>
          <w:rFonts w:cs="Times New Roman"/>
          <w:sz w:val="24"/>
          <w:szCs w:val="24"/>
          <w:lang w:eastAsia="ru-RU"/>
        </w:rPr>
      </w:pPr>
      <w:r w:rsidRPr="00F32EFD">
        <w:rPr>
          <w:rFonts w:cs="Times New Roman"/>
          <w:sz w:val="24"/>
          <w:szCs w:val="24"/>
          <w:lang w:eastAsia="ru-RU"/>
        </w:rPr>
        <w:t>Участник считается финишировавшим (финишное время фиксируется), когда нога тестируемого пересекает финишную линию носком ботинка.</w:t>
      </w:r>
    </w:p>
    <w:p w14:paraId="7D33016E" w14:textId="77777777" w:rsidR="00F32EFD" w:rsidRPr="00F32EFD" w:rsidRDefault="00F32EFD" w:rsidP="00F32EFD">
      <w:pPr>
        <w:spacing w:line="360" w:lineRule="auto"/>
        <w:ind w:firstLine="709"/>
        <w:jc w:val="both"/>
        <w:rPr>
          <w:rFonts w:cs="Times New Roman"/>
          <w:sz w:val="24"/>
          <w:szCs w:val="24"/>
          <w:lang w:eastAsia="ru-RU"/>
        </w:rPr>
      </w:pPr>
      <w:r w:rsidRPr="00F32EFD">
        <w:rPr>
          <w:rFonts w:cs="Times New Roman"/>
          <w:sz w:val="24"/>
          <w:szCs w:val="24"/>
          <w:lang w:eastAsia="ru-RU"/>
        </w:rPr>
        <w:t>Все результаты остаются предварительными до того, пока не проверены листки контролеров по дистанции.</w:t>
      </w:r>
    </w:p>
    <w:p w14:paraId="28CAE3E1" w14:textId="77777777" w:rsidR="00F32EFD" w:rsidRPr="00F32EFD" w:rsidRDefault="00F32EFD" w:rsidP="00F32EFD">
      <w:pPr>
        <w:spacing w:line="360" w:lineRule="auto"/>
        <w:ind w:firstLine="709"/>
        <w:rPr>
          <w:rFonts w:cs="Times New Roman"/>
          <w:b/>
          <w:bCs/>
          <w:sz w:val="24"/>
          <w:szCs w:val="24"/>
          <w:u w:val="single"/>
          <w:lang w:eastAsia="ru-RU"/>
        </w:rPr>
      </w:pPr>
      <w:r w:rsidRPr="00F32EFD">
        <w:rPr>
          <w:rFonts w:cs="Times New Roman"/>
          <w:b/>
          <w:bCs/>
          <w:sz w:val="24"/>
          <w:szCs w:val="24"/>
          <w:u w:val="single"/>
          <w:lang w:eastAsia="ru-RU"/>
        </w:rPr>
        <w:t>Ошибки, в результате которых испытание не засчитывается:</w:t>
      </w:r>
    </w:p>
    <w:p w14:paraId="0A94FF97" w14:textId="77777777" w:rsidR="00F32EFD" w:rsidRPr="00F32EFD" w:rsidRDefault="00F32EFD" w:rsidP="00F32EFD">
      <w:pPr>
        <w:numPr>
          <w:ilvl w:val="0"/>
          <w:numId w:val="1"/>
        </w:numPr>
        <w:spacing w:line="360" w:lineRule="auto"/>
        <w:ind w:firstLine="709"/>
        <w:jc w:val="both"/>
        <w:rPr>
          <w:rFonts w:cs="Times New Roman"/>
          <w:sz w:val="24"/>
          <w:szCs w:val="24"/>
          <w:lang w:eastAsia="ru-RU"/>
        </w:rPr>
      </w:pPr>
      <w:r w:rsidRPr="00F32EFD">
        <w:rPr>
          <w:rFonts w:cs="Times New Roman"/>
          <w:sz w:val="24"/>
          <w:szCs w:val="24"/>
          <w:lang w:eastAsia="ru-RU"/>
        </w:rPr>
        <w:t>неготовность к старту через 2 минуты после вызова стартера;</w:t>
      </w:r>
    </w:p>
    <w:p w14:paraId="111DF6F6" w14:textId="77777777" w:rsidR="00F32EFD" w:rsidRPr="00F32EFD" w:rsidRDefault="00F32EFD" w:rsidP="00F32EFD">
      <w:pPr>
        <w:numPr>
          <w:ilvl w:val="0"/>
          <w:numId w:val="1"/>
        </w:numPr>
        <w:spacing w:line="360" w:lineRule="auto"/>
        <w:ind w:firstLine="709"/>
        <w:jc w:val="both"/>
        <w:rPr>
          <w:rFonts w:cs="Times New Roman"/>
          <w:sz w:val="24"/>
          <w:szCs w:val="24"/>
          <w:lang w:eastAsia="ru-RU"/>
        </w:rPr>
      </w:pPr>
      <w:r w:rsidRPr="00F32EFD">
        <w:rPr>
          <w:rFonts w:cs="Times New Roman"/>
          <w:sz w:val="24"/>
          <w:szCs w:val="24"/>
          <w:lang w:eastAsia="ru-RU"/>
        </w:rPr>
        <w:t>старт участника раньше команды стартера «Марш!» или выстрела;</w:t>
      </w:r>
    </w:p>
    <w:p w14:paraId="4597EA33" w14:textId="77777777" w:rsidR="00F32EFD" w:rsidRPr="00F32EFD" w:rsidRDefault="00F32EFD" w:rsidP="00F32EFD">
      <w:pPr>
        <w:numPr>
          <w:ilvl w:val="0"/>
          <w:numId w:val="1"/>
        </w:numPr>
        <w:spacing w:line="360" w:lineRule="auto"/>
        <w:ind w:firstLine="709"/>
        <w:jc w:val="both"/>
        <w:rPr>
          <w:rFonts w:cs="Times New Roman"/>
          <w:sz w:val="24"/>
          <w:szCs w:val="24"/>
          <w:lang w:eastAsia="ru-RU"/>
        </w:rPr>
      </w:pPr>
      <w:r w:rsidRPr="00F32EFD">
        <w:rPr>
          <w:rFonts w:cs="Times New Roman"/>
          <w:sz w:val="24"/>
          <w:szCs w:val="24"/>
          <w:lang w:eastAsia="ru-RU"/>
        </w:rPr>
        <w:t>участник во время бега создает помехи другим участникам;</w:t>
      </w:r>
    </w:p>
    <w:p w14:paraId="70006E28" w14:textId="77777777" w:rsidR="00F32EFD" w:rsidRPr="00F32EFD" w:rsidRDefault="00F32EFD" w:rsidP="00F32EFD">
      <w:pPr>
        <w:numPr>
          <w:ilvl w:val="0"/>
          <w:numId w:val="1"/>
        </w:numPr>
        <w:spacing w:line="360" w:lineRule="auto"/>
        <w:ind w:firstLine="709"/>
        <w:jc w:val="both"/>
        <w:rPr>
          <w:rFonts w:cs="Times New Roman"/>
          <w:sz w:val="24"/>
          <w:szCs w:val="24"/>
          <w:lang w:eastAsia="ru-RU"/>
        </w:rPr>
      </w:pPr>
      <w:r w:rsidRPr="00F32EFD">
        <w:rPr>
          <w:rFonts w:cs="Times New Roman"/>
          <w:sz w:val="24"/>
          <w:szCs w:val="24"/>
          <w:lang w:eastAsia="ru-RU"/>
        </w:rPr>
        <w:t>участник ушел с дистанции, покинул место тестирования.</w:t>
      </w:r>
    </w:p>
    <w:p w14:paraId="5B8EE73F" w14:textId="77777777" w:rsidR="00F32EFD" w:rsidRPr="00F32EFD" w:rsidRDefault="00F32EFD" w:rsidP="00F32EFD">
      <w:pPr>
        <w:spacing w:after="0" w:line="360" w:lineRule="auto"/>
        <w:ind w:firstLine="709"/>
        <w:jc w:val="both"/>
        <w:rPr>
          <w:rFonts w:cs="Times New Roman"/>
        </w:rPr>
      </w:pPr>
    </w:p>
    <w:p w14:paraId="144A3953" w14:textId="77777777" w:rsidR="00F32EFD" w:rsidRPr="00F32EFD" w:rsidRDefault="00F32EFD" w:rsidP="00F32EFD">
      <w:pPr>
        <w:spacing w:after="0" w:line="360" w:lineRule="auto"/>
        <w:ind w:firstLine="709"/>
        <w:jc w:val="both"/>
        <w:rPr>
          <w:rFonts w:cs="Times New Roman"/>
        </w:rPr>
      </w:pPr>
    </w:p>
    <w:p w14:paraId="7E85EC08" w14:textId="3EBF7CAF" w:rsidR="00F32EFD" w:rsidRPr="00F32EFD" w:rsidRDefault="00F32EFD" w:rsidP="00F32EFD">
      <w:pPr>
        <w:spacing w:line="360" w:lineRule="auto"/>
        <w:ind w:firstLine="709"/>
        <w:jc w:val="both"/>
        <w:rPr>
          <w:rFonts w:cs="Times New Roman"/>
          <w:b/>
          <w:bCs/>
          <w:sz w:val="24"/>
          <w:szCs w:val="24"/>
          <w:lang w:eastAsia="ru-RU"/>
        </w:rPr>
      </w:pPr>
      <w:r>
        <w:rPr>
          <w:rFonts w:cs="Times New Roman"/>
          <w:b/>
          <w:bCs/>
          <w:sz w:val="24"/>
          <w:szCs w:val="24"/>
          <w:lang w:eastAsia="ru-RU"/>
        </w:rPr>
        <w:t>3</w:t>
      </w:r>
      <w:r w:rsidRPr="00F32EFD">
        <w:rPr>
          <w:rFonts w:cs="Times New Roman"/>
          <w:b/>
          <w:bCs/>
          <w:sz w:val="24"/>
          <w:szCs w:val="24"/>
          <w:lang w:eastAsia="ru-RU"/>
        </w:rPr>
        <w:t>. Смешанное передвижение по пересеченной местности</w:t>
      </w:r>
    </w:p>
    <w:p w14:paraId="72BCE8A9" w14:textId="77777777" w:rsidR="00F32EFD" w:rsidRPr="00F32EFD" w:rsidRDefault="00F32EFD" w:rsidP="00F32EFD">
      <w:pPr>
        <w:spacing w:line="360" w:lineRule="auto"/>
        <w:ind w:firstLine="709"/>
        <w:jc w:val="both"/>
        <w:rPr>
          <w:rFonts w:cs="Times New Roman"/>
          <w:sz w:val="24"/>
          <w:szCs w:val="24"/>
          <w:lang w:eastAsia="ru-RU"/>
        </w:rPr>
      </w:pPr>
      <w:r w:rsidRPr="00F32EFD">
        <w:rPr>
          <w:rFonts w:cs="Times New Roman"/>
          <w:sz w:val="24"/>
          <w:szCs w:val="24"/>
          <w:lang w:eastAsia="ru-RU"/>
        </w:rPr>
        <w:t>Смешанное передвижение состоит из бега, переходящего в ходьбу в любой последовательности. Смешанное передвижение проводится по слабопересеченной местности. Место старта может находиться на стадионе. Группа участников выстраивается за 3 метра до стартовой линии. Помощник стартера называет ФИО участника, тот называет свой номер.</w:t>
      </w:r>
    </w:p>
    <w:p w14:paraId="5436A20A" w14:textId="77777777" w:rsidR="00F32EFD" w:rsidRPr="00F32EFD" w:rsidRDefault="00F32EFD" w:rsidP="00F32EFD">
      <w:pPr>
        <w:spacing w:line="360" w:lineRule="auto"/>
        <w:ind w:firstLine="709"/>
        <w:rPr>
          <w:rFonts w:cs="Times New Roman"/>
          <w:b/>
          <w:bCs/>
          <w:sz w:val="24"/>
          <w:szCs w:val="24"/>
          <w:u w:val="single"/>
          <w:lang w:eastAsia="ru-RU"/>
        </w:rPr>
      </w:pPr>
    </w:p>
    <w:p w14:paraId="4EF34335" w14:textId="77777777" w:rsidR="00F32EFD" w:rsidRPr="00F32EFD" w:rsidRDefault="00F32EFD" w:rsidP="00F32EFD">
      <w:pPr>
        <w:spacing w:line="360" w:lineRule="auto"/>
        <w:ind w:firstLine="709"/>
        <w:rPr>
          <w:rFonts w:cs="Times New Roman"/>
          <w:b/>
          <w:bCs/>
          <w:sz w:val="24"/>
          <w:szCs w:val="24"/>
          <w:u w:val="single"/>
          <w:lang w:eastAsia="ru-RU"/>
        </w:rPr>
      </w:pPr>
      <w:r w:rsidRPr="00F32EFD">
        <w:rPr>
          <w:rFonts w:cs="Times New Roman"/>
          <w:b/>
          <w:bCs/>
          <w:sz w:val="24"/>
          <w:szCs w:val="24"/>
          <w:u w:val="single"/>
          <w:lang w:eastAsia="ru-RU"/>
        </w:rPr>
        <w:t>Техника выполнения испытания</w:t>
      </w:r>
    </w:p>
    <w:p w14:paraId="65661F78" w14:textId="77777777" w:rsidR="00F32EFD" w:rsidRPr="00F32EFD" w:rsidRDefault="00F32EFD" w:rsidP="00F32EFD">
      <w:pPr>
        <w:spacing w:line="360" w:lineRule="auto"/>
        <w:ind w:firstLine="709"/>
        <w:jc w:val="both"/>
        <w:rPr>
          <w:rFonts w:cs="Times New Roman"/>
          <w:sz w:val="24"/>
          <w:szCs w:val="24"/>
          <w:lang w:eastAsia="ru-RU"/>
        </w:rPr>
      </w:pPr>
      <w:r w:rsidRPr="00F32EFD">
        <w:rPr>
          <w:rFonts w:cs="Times New Roman"/>
          <w:sz w:val="24"/>
          <w:szCs w:val="24"/>
          <w:lang w:eastAsia="ru-RU"/>
        </w:rPr>
        <w:t>По команде «На старт!» участники занимают свои места перед линией старта. После выстрела стартера из пистолета, или команды «Марш!» они начинают движение.</w:t>
      </w:r>
    </w:p>
    <w:p w14:paraId="19D228EB" w14:textId="77777777" w:rsidR="00F32EFD" w:rsidRPr="00F32EFD" w:rsidRDefault="00F32EFD" w:rsidP="00F32EFD">
      <w:pPr>
        <w:spacing w:line="360" w:lineRule="auto"/>
        <w:ind w:firstLine="709"/>
        <w:jc w:val="both"/>
        <w:rPr>
          <w:rFonts w:cs="Times New Roman"/>
          <w:sz w:val="24"/>
          <w:szCs w:val="24"/>
          <w:lang w:eastAsia="ru-RU"/>
        </w:rPr>
      </w:pPr>
      <w:r w:rsidRPr="00F32EFD">
        <w:rPr>
          <w:rFonts w:cs="Times New Roman"/>
          <w:sz w:val="24"/>
          <w:szCs w:val="24"/>
          <w:lang w:eastAsia="ru-RU"/>
        </w:rPr>
        <w:t>Сочетание отрезков ходьбы и бега каждый участник выбирает самостоятельно в зависимости от уровня физической подготовленности. При чередовании ходьбы и бега на различных отрезках дистанции целесообразно варьировать таким образом, чтобы ровные участки и пологие спуски можно было преодолевать бегом, а подъемы шагом.</w:t>
      </w:r>
    </w:p>
    <w:p w14:paraId="2E788F8C" w14:textId="77777777" w:rsidR="00F32EFD" w:rsidRPr="00F32EFD" w:rsidRDefault="00F32EFD" w:rsidP="00F32EFD">
      <w:pPr>
        <w:spacing w:line="360" w:lineRule="auto"/>
        <w:ind w:firstLine="709"/>
        <w:jc w:val="both"/>
        <w:rPr>
          <w:rFonts w:cs="Times New Roman"/>
          <w:sz w:val="24"/>
          <w:szCs w:val="24"/>
          <w:lang w:eastAsia="ru-RU"/>
        </w:rPr>
      </w:pPr>
      <w:r w:rsidRPr="00F32EFD">
        <w:rPr>
          <w:rFonts w:cs="Times New Roman"/>
          <w:sz w:val="24"/>
          <w:szCs w:val="24"/>
          <w:lang w:eastAsia="ru-RU"/>
        </w:rPr>
        <w:lastRenderedPageBreak/>
        <w:t>При беге под гору следует сохранять прямолинейное (вертикальное) положение туловища, ногу ставить загребающим движением сверху-вниз под себя, исключая «</w:t>
      </w:r>
      <w:proofErr w:type="spellStart"/>
      <w:r w:rsidRPr="00F32EFD">
        <w:rPr>
          <w:rFonts w:cs="Times New Roman"/>
          <w:sz w:val="24"/>
          <w:szCs w:val="24"/>
          <w:lang w:eastAsia="ru-RU"/>
        </w:rPr>
        <w:t>натыкание</w:t>
      </w:r>
      <w:proofErr w:type="spellEnd"/>
      <w:r w:rsidRPr="00F32EFD">
        <w:rPr>
          <w:rFonts w:cs="Times New Roman"/>
          <w:sz w:val="24"/>
          <w:szCs w:val="24"/>
          <w:lang w:eastAsia="ru-RU"/>
        </w:rPr>
        <w:t>» на нее.</w:t>
      </w:r>
    </w:p>
    <w:p w14:paraId="6227AEF8" w14:textId="77777777" w:rsidR="00F32EFD" w:rsidRPr="00F32EFD" w:rsidRDefault="00F32EFD" w:rsidP="00F32EFD">
      <w:pPr>
        <w:spacing w:line="360" w:lineRule="auto"/>
        <w:ind w:firstLine="709"/>
        <w:jc w:val="both"/>
        <w:rPr>
          <w:rFonts w:cs="Times New Roman"/>
          <w:sz w:val="24"/>
          <w:szCs w:val="24"/>
          <w:lang w:eastAsia="ru-RU"/>
        </w:rPr>
      </w:pPr>
      <w:r w:rsidRPr="00F32EFD">
        <w:rPr>
          <w:rFonts w:cs="Times New Roman"/>
          <w:sz w:val="24"/>
          <w:szCs w:val="24"/>
          <w:lang w:eastAsia="ru-RU"/>
        </w:rPr>
        <w:t>Последовательность сочетания двигательных действий:</w:t>
      </w:r>
    </w:p>
    <w:p w14:paraId="27705A61" w14:textId="77777777" w:rsidR="00F32EFD" w:rsidRPr="00F32EFD" w:rsidRDefault="00F32EFD" w:rsidP="00F32EFD">
      <w:pPr>
        <w:pStyle w:val="a7"/>
        <w:numPr>
          <w:ilvl w:val="0"/>
          <w:numId w:val="2"/>
        </w:numPr>
        <w:spacing w:line="360" w:lineRule="auto"/>
        <w:ind w:left="284" w:firstLine="709"/>
        <w:jc w:val="both"/>
        <w:rPr>
          <w:rFonts w:cs="Times New Roman"/>
          <w:sz w:val="24"/>
          <w:szCs w:val="24"/>
          <w:lang w:eastAsia="ru-RU"/>
        </w:rPr>
      </w:pPr>
      <w:r w:rsidRPr="00F32EFD">
        <w:rPr>
          <w:rFonts w:cs="Times New Roman"/>
          <w:sz w:val="24"/>
          <w:szCs w:val="24"/>
          <w:lang w:eastAsia="ru-RU"/>
        </w:rPr>
        <w:t>прохождение дистанции начинается с медленной ходьбы, далее переход на ускоренную ходьбу, затем на бег;</w:t>
      </w:r>
    </w:p>
    <w:p w14:paraId="1C47FF80" w14:textId="77777777" w:rsidR="00F32EFD" w:rsidRPr="00F32EFD" w:rsidRDefault="00F32EFD" w:rsidP="00F32EFD">
      <w:pPr>
        <w:pStyle w:val="a7"/>
        <w:numPr>
          <w:ilvl w:val="0"/>
          <w:numId w:val="2"/>
        </w:numPr>
        <w:spacing w:line="360" w:lineRule="auto"/>
        <w:ind w:left="284" w:firstLine="709"/>
        <w:jc w:val="both"/>
        <w:rPr>
          <w:rFonts w:cs="Times New Roman"/>
          <w:sz w:val="24"/>
          <w:szCs w:val="24"/>
          <w:lang w:eastAsia="ru-RU"/>
        </w:rPr>
      </w:pPr>
      <w:r w:rsidRPr="00F32EFD">
        <w:rPr>
          <w:rFonts w:cs="Times New Roman"/>
          <w:sz w:val="24"/>
          <w:szCs w:val="24"/>
          <w:lang w:eastAsia="ru-RU"/>
        </w:rPr>
        <w:t>в момент, когда испытуемый почувствует усталость, рекомендуется перейти на ускоренную ходьбу;</w:t>
      </w:r>
    </w:p>
    <w:p w14:paraId="11219730" w14:textId="77777777" w:rsidR="00F32EFD" w:rsidRPr="00F32EFD" w:rsidRDefault="00F32EFD" w:rsidP="00F32EFD">
      <w:pPr>
        <w:pStyle w:val="a7"/>
        <w:numPr>
          <w:ilvl w:val="0"/>
          <w:numId w:val="2"/>
        </w:numPr>
        <w:spacing w:line="360" w:lineRule="auto"/>
        <w:ind w:left="284" w:firstLine="709"/>
        <w:jc w:val="both"/>
        <w:rPr>
          <w:rFonts w:cs="Times New Roman"/>
          <w:sz w:val="24"/>
          <w:szCs w:val="24"/>
          <w:lang w:eastAsia="ru-RU"/>
        </w:rPr>
      </w:pPr>
      <w:r w:rsidRPr="00F32EFD">
        <w:rPr>
          <w:rFonts w:cs="Times New Roman"/>
          <w:sz w:val="24"/>
          <w:szCs w:val="24"/>
          <w:lang w:eastAsia="ru-RU"/>
        </w:rPr>
        <w:t>при появлении ощущения отдыха и восстановления сил для бега рекомендуется снова перейти на бег.</w:t>
      </w:r>
    </w:p>
    <w:p w14:paraId="50B1BD11" w14:textId="77777777" w:rsidR="00F32EFD" w:rsidRPr="00F32EFD" w:rsidRDefault="00F32EFD" w:rsidP="00F32EFD">
      <w:pPr>
        <w:spacing w:line="360" w:lineRule="auto"/>
        <w:ind w:firstLine="709"/>
        <w:rPr>
          <w:rFonts w:cs="Times New Roman"/>
          <w:sz w:val="24"/>
          <w:szCs w:val="24"/>
          <w:lang w:eastAsia="ru-RU"/>
        </w:rPr>
      </w:pPr>
      <w:r w:rsidRPr="00F32EFD">
        <w:rPr>
          <w:rFonts w:cs="Times New Roman"/>
          <w:sz w:val="24"/>
          <w:szCs w:val="24"/>
          <w:lang w:eastAsia="ru-RU"/>
        </w:rPr>
        <w:t>Допускается начинать прохождение дистанции бега.</w:t>
      </w:r>
    </w:p>
    <w:p w14:paraId="4DAF0A98" w14:textId="77777777" w:rsidR="00F32EFD" w:rsidRPr="00F32EFD" w:rsidRDefault="00F32EFD" w:rsidP="00F32EFD">
      <w:pPr>
        <w:spacing w:line="360" w:lineRule="auto"/>
        <w:ind w:firstLine="709"/>
        <w:jc w:val="both"/>
        <w:rPr>
          <w:rFonts w:cs="Times New Roman"/>
          <w:sz w:val="24"/>
          <w:szCs w:val="24"/>
          <w:lang w:eastAsia="ru-RU"/>
        </w:rPr>
      </w:pPr>
      <w:r w:rsidRPr="00F32EFD">
        <w:rPr>
          <w:rFonts w:cs="Times New Roman"/>
          <w:sz w:val="24"/>
          <w:szCs w:val="24"/>
          <w:lang w:eastAsia="ru-RU"/>
        </w:rPr>
        <w:t>Максимальное количество участников в забеге 20 человек.</w:t>
      </w:r>
    </w:p>
    <w:p w14:paraId="4F3645C1" w14:textId="77777777" w:rsidR="00F32EFD" w:rsidRPr="00F32EFD" w:rsidRDefault="00F32EFD" w:rsidP="00F32EFD">
      <w:pPr>
        <w:spacing w:line="360" w:lineRule="auto"/>
        <w:ind w:firstLine="709"/>
        <w:jc w:val="both"/>
        <w:rPr>
          <w:rFonts w:cs="Times New Roman"/>
          <w:sz w:val="24"/>
          <w:szCs w:val="24"/>
          <w:lang w:eastAsia="ru-RU"/>
        </w:rPr>
      </w:pPr>
    </w:p>
    <w:p w14:paraId="701EE376" w14:textId="77777777" w:rsidR="00F32EFD" w:rsidRPr="00F32EFD" w:rsidRDefault="00F32EFD" w:rsidP="00F32EFD">
      <w:pPr>
        <w:spacing w:line="360" w:lineRule="auto"/>
        <w:ind w:firstLine="709"/>
        <w:rPr>
          <w:rFonts w:cs="Times New Roman"/>
          <w:b/>
          <w:bCs/>
          <w:sz w:val="24"/>
          <w:szCs w:val="24"/>
          <w:u w:val="single"/>
          <w:lang w:eastAsia="ru-RU"/>
        </w:rPr>
      </w:pPr>
      <w:r w:rsidRPr="00F32EFD">
        <w:rPr>
          <w:rFonts w:cs="Times New Roman"/>
          <w:b/>
          <w:bCs/>
          <w:sz w:val="24"/>
          <w:szCs w:val="24"/>
          <w:u w:val="single"/>
          <w:lang w:eastAsia="ru-RU"/>
        </w:rPr>
        <w:t>Ошибки, в результате которых испытание не засчитывается:</w:t>
      </w:r>
    </w:p>
    <w:p w14:paraId="6C092AB6" w14:textId="77777777" w:rsidR="00F32EFD" w:rsidRPr="00F32EFD" w:rsidRDefault="00F32EFD" w:rsidP="00F32EFD">
      <w:pPr>
        <w:numPr>
          <w:ilvl w:val="0"/>
          <w:numId w:val="1"/>
        </w:numPr>
        <w:spacing w:line="360" w:lineRule="auto"/>
        <w:ind w:firstLine="709"/>
        <w:jc w:val="both"/>
        <w:rPr>
          <w:rFonts w:cs="Times New Roman"/>
          <w:sz w:val="24"/>
          <w:szCs w:val="24"/>
          <w:lang w:eastAsia="ru-RU"/>
        </w:rPr>
      </w:pPr>
      <w:r w:rsidRPr="00F32EFD">
        <w:rPr>
          <w:rFonts w:cs="Times New Roman"/>
          <w:sz w:val="24"/>
          <w:szCs w:val="24"/>
          <w:lang w:eastAsia="ru-RU"/>
        </w:rPr>
        <w:t>неготовность к старту через 2 минуты после вызова стартера;</w:t>
      </w:r>
    </w:p>
    <w:p w14:paraId="36B88A45" w14:textId="77777777" w:rsidR="00F32EFD" w:rsidRPr="00F32EFD" w:rsidRDefault="00F32EFD" w:rsidP="00F32EFD">
      <w:pPr>
        <w:numPr>
          <w:ilvl w:val="0"/>
          <w:numId w:val="1"/>
        </w:numPr>
        <w:spacing w:line="360" w:lineRule="auto"/>
        <w:ind w:firstLine="709"/>
        <w:jc w:val="both"/>
        <w:rPr>
          <w:rFonts w:cs="Times New Roman"/>
          <w:sz w:val="24"/>
          <w:szCs w:val="24"/>
          <w:lang w:eastAsia="ru-RU"/>
        </w:rPr>
      </w:pPr>
      <w:r w:rsidRPr="00F32EFD">
        <w:rPr>
          <w:rFonts w:cs="Times New Roman"/>
          <w:sz w:val="24"/>
          <w:szCs w:val="24"/>
          <w:lang w:eastAsia="ru-RU"/>
        </w:rPr>
        <w:t>старт участника раньше команды стартера «Марш!» или выстрела;</w:t>
      </w:r>
    </w:p>
    <w:p w14:paraId="609D402C" w14:textId="77777777" w:rsidR="00F32EFD" w:rsidRPr="00F32EFD" w:rsidRDefault="00F32EFD" w:rsidP="00F32EFD">
      <w:pPr>
        <w:numPr>
          <w:ilvl w:val="0"/>
          <w:numId w:val="1"/>
        </w:numPr>
        <w:spacing w:line="360" w:lineRule="auto"/>
        <w:ind w:firstLine="709"/>
        <w:jc w:val="both"/>
        <w:rPr>
          <w:rFonts w:cs="Times New Roman"/>
          <w:sz w:val="24"/>
          <w:szCs w:val="24"/>
          <w:lang w:eastAsia="ru-RU"/>
        </w:rPr>
      </w:pPr>
      <w:r w:rsidRPr="00F32EFD">
        <w:rPr>
          <w:rFonts w:cs="Times New Roman"/>
          <w:sz w:val="24"/>
          <w:szCs w:val="24"/>
          <w:lang w:eastAsia="ru-RU"/>
        </w:rPr>
        <w:t>участник во время преодоления дистанции создает помехи другим участникам;</w:t>
      </w:r>
    </w:p>
    <w:p w14:paraId="0BB3C04A" w14:textId="77777777" w:rsidR="00F32EFD" w:rsidRPr="00F32EFD" w:rsidRDefault="00F32EFD" w:rsidP="00F32EFD">
      <w:pPr>
        <w:numPr>
          <w:ilvl w:val="0"/>
          <w:numId w:val="1"/>
        </w:numPr>
        <w:spacing w:line="360" w:lineRule="auto"/>
        <w:ind w:firstLine="709"/>
        <w:jc w:val="both"/>
        <w:rPr>
          <w:rFonts w:cs="Times New Roman"/>
          <w:sz w:val="24"/>
          <w:szCs w:val="24"/>
          <w:lang w:eastAsia="ru-RU"/>
        </w:rPr>
      </w:pPr>
      <w:r w:rsidRPr="00F32EFD">
        <w:rPr>
          <w:rFonts w:cs="Times New Roman"/>
          <w:sz w:val="24"/>
          <w:szCs w:val="24"/>
          <w:lang w:eastAsia="ru-RU"/>
        </w:rPr>
        <w:t>участник ушел с дистанции, покинул место тестирования</w:t>
      </w:r>
    </w:p>
    <w:p w14:paraId="09E4845E" w14:textId="77777777" w:rsidR="00F32EFD" w:rsidRPr="00F32EFD" w:rsidRDefault="00F32EFD" w:rsidP="00F32EFD">
      <w:pPr>
        <w:numPr>
          <w:ilvl w:val="0"/>
          <w:numId w:val="1"/>
        </w:numPr>
        <w:spacing w:line="360" w:lineRule="auto"/>
        <w:ind w:firstLine="709"/>
        <w:jc w:val="both"/>
        <w:rPr>
          <w:rFonts w:cs="Times New Roman"/>
          <w:sz w:val="24"/>
          <w:szCs w:val="24"/>
          <w:lang w:eastAsia="ru-RU"/>
        </w:rPr>
      </w:pPr>
      <w:r w:rsidRPr="00F32EFD">
        <w:rPr>
          <w:rFonts w:cs="Times New Roman"/>
          <w:sz w:val="24"/>
          <w:szCs w:val="24"/>
          <w:lang w:eastAsia="ru-RU"/>
        </w:rPr>
        <w:t>участник более половины дистанции прошел шагом.</w:t>
      </w:r>
    </w:p>
    <w:p w14:paraId="5FD572BB" w14:textId="77777777" w:rsidR="00F32EFD" w:rsidRPr="00F32EFD" w:rsidRDefault="00F32EFD" w:rsidP="006C0B77">
      <w:pPr>
        <w:spacing w:after="0"/>
        <w:ind w:firstLine="709"/>
        <w:jc w:val="both"/>
        <w:rPr>
          <w:b/>
          <w:bCs/>
        </w:rPr>
      </w:pPr>
    </w:p>
    <w:sectPr w:rsidR="00F32EFD" w:rsidRPr="00F32EF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6654D9"/>
    <w:multiLevelType w:val="hybridMultilevel"/>
    <w:tmpl w:val="93E2B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12509AB"/>
    <w:multiLevelType w:val="hybridMultilevel"/>
    <w:tmpl w:val="9B685D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6816830">
    <w:abstractNumId w:val="0"/>
  </w:num>
  <w:num w:numId="2" w16cid:durableId="1571846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094"/>
    <w:rsid w:val="005259A8"/>
    <w:rsid w:val="00561094"/>
    <w:rsid w:val="006C0B77"/>
    <w:rsid w:val="008242FF"/>
    <w:rsid w:val="00870751"/>
    <w:rsid w:val="00922C48"/>
    <w:rsid w:val="00A738A0"/>
    <w:rsid w:val="00B915B7"/>
    <w:rsid w:val="00DD0FE9"/>
    <w:rsid w:val="00EA59DF"/>
    <w:rsid w:val="00EE4070"/>
    <w:rsid w:val="00F12C76"/>
    <w:rsid w:val="00F32EFD"/>
    <w:rsid w:val="00FC3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D8535"/>
  <w15:chartTrackingRefBased/>
  <w15:docId w15:val="{F6742753-3398-4CD0-BA8F-941CC2E2E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2EFD"/>
    <w:pPr>
      <w:spacing w:line="240" w:lineRule="auto"/>
    </w:pPr>
    <w:rPr>
      <w:rFonts w:ascii="Times New Roman" w:hAnsi="Times New Roman"/>
      <w:sz w:val="28"/>
    </w:rPr>
  </w:style>
  <w:style w:type="paragraph" w:styleId="1">
    <w:name w:val="heading 1"/>
    <w:basedOn w:val="a"/>
    <w:next w:val="a"/>
    <w:link w:val="10"/>
    <w:uiPriority w:val="9"/>
    <w:qFormat/>
    <w:rsid w:val="0056109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56109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61094"/>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56109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561094"/>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561094"/>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561094"/>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561094"/>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561094"/>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1094"/>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561094"/>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561094"/>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561094"/>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561094"/>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561094"/>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561094"/>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561094"/>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561094"/>
    <w:rPr>
      <w:rFonts w:eastAsiaTheme="majorEastAsia" w:cstheme="majorBidi"/>
      <w:color w:val="272727" w:themeColor="text1" w:themeTint="D8"/>
      <w:sz w:val="28"/>
    </w:rPr>
  </w:style>
  <w:style w:type="paragraph" w:styleId="a3">
    <w:name w:val="Title"/>
    <w:basedOn w:val="a"/>
    <w:next w:val="a"/>
    <w:link w:val="a4"/>
    <w:uiPriority w:val="10"/>
    <w:qFormat/>
    <w:rsid w:val="0056109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6109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61094"/>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56109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61094"/>
    <w:pPr>
      <w:spacing w:before="160"/>
      <w:jc w:val="center"/>
    </w:pPr>
    <w:rPr>
      <w:i/>
      <w:iCs/>
      <w:color w:val="404040" w:themeColor="text1" w:themeTint="BF"/>
    </w:rPr>
  </w:style>
  <w:style w:type="character" w:customStyle="1" w:styleId="22">
    <w:name w:val="Цитата 2 Знак"/>
    <w:basedOn w:val="a0"/>
    <w:link w:val="21"/>
    <w:uiPriority w:val="29"/>
    <w:rsid w:val="00561094"/>
    <w:rPr>
      <w:rFonts w:ascii="Times New Roman" w:hAnsi="Times New Roman"/>
      <w:i/>
      <w:iCs/>
      <w:color w:val="404040" w:themeColor="text1" w:themeTint="BF"/>
      <w:sz w:val="28"/>
    </w:rPr>
  </w:style>
  <w:style w:type="paragraph" w:styleId="a7">
    <w:name w:val="List Paragraph"/>
    <w:basedOn w:val="a"/>
    <w:uiPriority w:val="34"/>
    <w:qFormat/>
    <w:rsid w:val="00561094"/>
    <w:pPr>
      <w:ind w:left="720"/>
      <w:contextualSpacing/>
    </w:pPr>
  </w:style>
  <w:style w:type="character" w:styleId="a8">
    <w:name w:val="Intense Emphasis"/>
    <w:basedOn w:val="a0"/>
    <w:uiPriority w:val="21"/>
    <w:qFormat/>
    <w:rsid w:val="00561094"/>
    <w:rPr>
      <w:i/>
      <w:iCs/>
      <w:color w:val="2E74B5" w:themeColor="accent1" w:themeShade="BF"/>
    </w:rPr>
  </w:style>
  <w:style w:type="paragraph" w:styleId="a9">
    <w:name w:val="Intense Quote"/>
    <w:basedOn w:val="a"/>
    <w:next w:val="a"/>
    <w:link w:val="aa"/>
    <w:uiPriority w:val="30"/>
    <w:qFormat/>
    <w:rsid w:val="0056109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561094"/>
    <w:rPr>
      <w:rFonts w:ascii="Times New Roman" w:hAnsi="Times New Roman"/>
      <w:i/>
      <w:iCs/>
      <w:color w:val="2E74B5" w:themeColor="accent1" w:themeShade="BF"/>
      <w:sz w:val="28"/>
    </w:rPr>
  </w:style>
  <w:style w:type="character" w:styleId="ab">
    <w:name w:val="Intense Reference"/>
    <w:basedOn w:val="a0"/>
    <w:uiPriority w:val="32"/>
    <w:qFormat/>
    <w:rsid w:val="00561094"/>
    <w:rPr>
      <w:b/>
      <w:bCs/>
      <w:smallCaps/>
      <w:color w:val="2E74B5" w:themeColor="accent1" w:themeShade="BF"/>
      <w:spacing w:val="5"/>
    </w:rPr>
  </w:style>
  <w:style w:type="table" w:styleId="ac">
    <w:name w:val="Table Grid"/>
    <w:basedOn w:val="a1"/>
    <w:uiPriority w:val="39"/>
    <w:rsid w:val="00F32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link w:val="ae"/>
    <w:uiPriority w:val="1"/>
    <w:qFormat/>
    <w:rsid w:val="00F32EFD"/>
    <w:pPr>
      <w:spacing w:after="0" w:line="240" w:lineRule="auto"/>
    </w:pPr>
    <w:rPr>
      <w:rFonts w:eastAsiaTheme="minorEastAsia"/>
      <w:kern w:val="0"/>
      <w:lang w:eastAsia="ru-RU"/>
      <w14:ligatures w14:val="none"/>
    </w:rPr>
  </w:style>
  <w:style w:type="character" w:customStyle="1" w:styleId="ae">
    <w:name w:val="Без интервала Знак"/>
    <w:link w:val="ad"/>
    <w:uiPriority w:val="1"/>
    <w:locked/>
    <w:rsid w:val="00F32EFD"/>
    <w:rPr>
      <w:rFonts w:eastAsiaTheme="minorEastAsia"/>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896</Words>
  <Characters>5110</Characters>
  <Application>Microsoft Office Word</Application>
  <DocSecurity>0</DocSecurity>
  <Lines>42</Lines>
  <Paragraphs>11</Paragraphs>
  <ScaleCrop>false</ScaleCrop>
  <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2025-11-09T21:48:00Z</dcterms:created>
  <dcterms:modified xsi:type="dcterms:W3CDTF">2025-11-09T21:48:00Z</dcterms:modified>
</cp:coreProperties>
</file>