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CDF1" w14:textId="77777777" w:rsidR="00C92DE8" w:rsidRPr="00C92DE8" w:rsidRDefault="00C92DE8" w:rsidP="00C92DE8">
      <w:pPr>
        <w:spacing w:after="0"/>
        <w:ind w:firstLine="709"/>
        <w:jc w:val="center"/>
        <w:rPr>
          <w:b/>
          <w:bCs/>
          <w:szCs w:val="28"/>
        </w:rPr>
      </w:pPr>
      <w:r w:rsidRPr="00C92DE8">
        <w:rPr>
          <w:b/>
          <w:bCs/>
          <w:szCs w:val="28"/>
        </w:rPr>
        <w:t>Методические рекомендации по организации и выполнению нормативов испытаний</w:t>
      </w:r>
      <w:r w:rsidRPr="00C92DE8">
        <w:rPr>
          <w:b/>
          <w:bCs/>
          <w:szCs w:val="28"/>
        </w:rPr>
        <w:br/>
        <w:t>Всероссийского физкультурно-спортивного комплекса "Готов к труду и обороне"</w:t>
      </w:r>
    </w:p>
    <w:p w14:paraId="72D99B64" w14:textId="77777777" w:rsidR="00F12C76" w:rsidRPr="00C92DE8" w:rsidRDefault="00F12C76" w:rsidP="006C0B77">
      <w:pPr>
        <w:spacing w:after="0"/>
        <w:ind w:firstLine="709"/>
        <w:jc w:val="both"/>
        <w:rPr>
          <w:szCs w:val="28"/>
        </w:rPr>
      </w:pPr>
    </w:p>
    <w:p w14:paraId="0753A058" w14:textId="1E120BFE" w:rsidR="00C92DE8" w:rsidRPr="00C92DE8" w:rsidRDefault="00C92DE8" w:rsidP="006C0B77">
      <w:pPr>
        <w:spacing w:after="0"/>
        <w:ind w:firstLine="709"/>
        <w:jc w:val="both"/>
        <w:rPr>
          <w:szCs w:val="28"/>
        </w:rPr>
      </w:pPr>
      <w:r w:rsidRPr="00C92DE8">
        <w:rPr>
          <w:szCs w:val="28"/>
        </w:rPr>
        <w:t xml:space="preserve">Прикладные навыки: Плавание </w:t>
      </w:r>
    </w:p>
    <w:p w14:paraId="29E72523" w14:textId="77777777" w:rsidR="00C92DE8" w:rsidRPr="00C92DE8" w:rsidRDefault="00C92DE8" w:rsidP="006C0B77">
      <w:pPr>
        <w:spacing w:after="0"/>
        <w:ind w:firstLine="709"/>
        <w:jc w:val="both"/>
        <w:rPr>
          <w:szCs w:val="28"/>
        </w:rPr>
      </w:pP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468"/>
        <w:gridCol w:w="1512"/>
        <w:gridCol w:w="1450"/>
        <w:gridCol w:w="1572"/>
        <w:gridCol w:w="1088"/>
        <w:gridCol w:w="1450"/>
        <w:gridCol w:w="1572"/>
        <w:gridCol w:w="1088"/>
      </w:tblGrid>
      <w:tr w:rsidR="00C92DE8" w:rsidRPr="00C92DE8" w14:paraId="27C60DCE" w14:textId="77777777" w:rsidTr="00C92DE8">
        <w:tc>
          <w:tcPr>
            <w:tcW w:w="1299" w:type="dxa"/>
            <w:vMerge w:val="restart"/>
          </w:tcPr>
          <w:p w14:paraId="0465484D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F5CA97" w14:textId="3C937256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1381" w:type="dxa"/>
            <w:vMerge w:val="restart"/>
          </w:tcPr>
          <w:p w14:paraId="7F962834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69E709" w14:textId="3E91405C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Испытание (тесты)</w:t>
            </w:r>
          </w:p>
        </w:tc>
        <w:tc>
          <w:tcPr>
            <w:tcW w:w="3760" w:type="dxa"/>
            <w:gridSpan w:val="3"/>
          </w:tcPr>
          <w:p w14:paraId="3482D70F" w14:textId="172BABB5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МАЛЬЧИКИ</w:t>
            </w:r>
          </w:p>
        </w:tc>
        <w:tc>
          <w:tcPr>
            <w:tcW w:w="3760" w:type="dxa"/>
            <w:gridSpan w:val="3"/>
          </w:tcPr>
          <w:p w14:paraId="19B09EBA" w14:textId="1422D18A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ДЕВОЧКИ</w:t>
            </w:r>
          </w:p>
        </w:tc>
      </w:tr>
      <w:tr w:rsidR="00C92DE8" w:rsidRPr="00C92DE8" w14:paraId="1129CFB0" w14:textId="77777777" w:rsidTr="00C92DE8">
        <w:tc>
          <w:tcPr>
            <w:tcW w:w="1299" w:type="dxa"/>
            <w:vMerge/>
          </w:tcPr>
          <w:p w14:paraId="740C4F35" w14:textId="77777777" w:rsidR="00C92DE8" w:rsidRPr="00C92DE8" w:rsidRDefault="00C92DE8" w:rsidP="00C92DE8">
            <w:pPr>
              <w:jc w:val="center"/>
              <w:rPr>
                <w:szCs w:val="28"/>
              </w:rPr>
            </w:pPr>
          </w:p>
        </w:tc>
        <w:tc>
          <w:tcPr>
            <w:tcW w:w="1381" w:type="dxa"/>
            <w:vMerge/>
          </w:tcPr>
          <w:p w14:paraId="17478703" w14:textId="77777777" w:rsidR="00C92DE8" w:rsidRPr="00C92DE8" w:rsidRDefault="00C92DE8" w:rsidP="00C92DE8">
            <w:pPr>
              <w:jc w:val="center"/>
              <w:rPr>
                <w:szCs w:val="28"/>
              </w:rPr>
            </w:pPr>
          </w:p>
        </w:tc>
        <w:tc>
          <w:tcPr>
            <w:tcW w:w="1325" w:type="dxa"/>
          </w:tcPr>
          <w:p w14:paraId="6A76B244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2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бронзовый</w:t>
            </w:r>
          </w:p>
          <w:p w14:paraId="2E134127" w14:textId="66A1CB3E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значок</w:t>
            </w:r>
          </w:p>
        </w:tc>
        <w:tc>
          <w:tcPr>
            <w:tcW w:w="1435" w:type="dxa"/>
          </w:tcPr>
          <w:p w14:paraId="67FF02FB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2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серебряный</w:t>
            </w:r>
          </w:p>
          <w:p w14:paraId="33B73E73" w14:textId="3D2241E2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значок</w:t>
            </w:r>
          </w:p>
        </w:tc>
        <w:tc>
          <w:tcPr>
            <w:tcW w:w="1000" w:type="dxa"/>
          </w:tcPr>
          <w:p w14:paraId="17E38DFB" w14:textId="664647C0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золотой   значок</w:t>
            </w:r>
          </w:p>
        </w:tc>
        <w:tc>
          <w:tcPr>
            <w:tcW w:w="1325" w:type="dxa"/>
          </w:tcPr>
          <w:p w14:paraId="313B89FC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2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бронзовый</w:t>
            </w:r>
          </w:p>
          <w:p w14:paraId="0FCAA59C" w14:textId="54295E57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значок</w:t>
            </w:r>
          </w:p>
        </w:tc>
        <w:tc>
          <w:tcPr>
            <w:tcW w:w="1435" w:type="dxa"/>
          </w:tcPr>
          <w:p w14:paraId="5215089F" w14:textId="77777777" w:rsidR="00C92DE8" w:rsidRPr="00C92DE8" w:rsidRDefault="00C92DE8" w:rsidP="00C92DE8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2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серебряный</w:t>
            </w:r>
          </w:p>
          <w:p w14:paraId="6C4019D3" w14:textId="0BF88D83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значок</w:t>
            </w:r>
          </w:p>
        </w:tc>
        <w:tc>
          <w:tcPr>
            <w:tcW w:w="1000" w:type="dxa"/>
          </w:tcPr>
          <w:p w14:paraId="722BB0C8" w14:textId="59599495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золотой   значок</w:t>
            </w:r>
          </w:p>
        </w:tc>
      </w:tr>
      <w:tr w:rsidR="00C92DE8" w:rsidRPr="00C92DE8" w14:paraId="1F7E3E1B" w14:textId="77777777" w:rsidTr="00C92DE8">
        <w:tc>
          <w:tcPr>
            <w:tcW w:w="10200" w:type="dxa"/>
            <w:gridSpan w:val="8"/>
          </w:tcPr>
          <w:p w14:paraId="6DC451AD" w14:textId="0C1413B0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szCs w:val="28"/>
              </w:rPr>
              <w:t>Испытания по выбору</w:t>
            </w:r>
          </w:p>
        </w:tc>
      </w:tr>
      <w:tr w:rsidR="00C92DE8" w:rsidRPr="00C92DE8" w14:paraId="530FE34A" w14:textId="77777777" w:rsidTr="00C92DE8">
        <w:tc>
          <w:tcPr>
            <w:tcW w:w="1299" w:type="dxa"/>
          </w:tcPr>
          <w:p w14:paraId="492146C8" w14:textId="0C25A2F3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b/>
                <w:bCs/>
                <w:szCs w:val="28"/>
              </w:rPr>
              <w:t>6</w:t>
            </w:r>
          </w:p>
        </w:tc>
        <w:tc>
          <w:tcPr>
            <w:tcW w:w="1381" w:type="dxa"/>
          </w:tcPr>
          <w:p w14:paraId="1CA5509B" w14:textId="1AE90ADD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Плавание (м)</w:t>
            </w:r>
          </w:p>
        </w:tc>
        <w:tc>
          <w:tcPr>
            <w:tcW w:w="1325" w:type="dxa"/>
          </w:tcPr>
          <w:p w14:paraId="0D121E02" w14:textId="795277CE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12</w:t>
            </w:r>
          </w:p>
        </w:tc>
        <w:tc>
          <w:tcPr>
            <w:tcW w:w="1435" w:type="dxa"/>
          </w:tcPr>
          <w:p w14:paraId="0B15E216" w14:textId="6BCB0A87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18</w:t>
            </w:r>
          </w:p>
        </w:tc>
        <w:tc>
          <w:tcPr>
            <w:tcW w:w="1000" w:type="dxa"/>
          </w:tcPr>
          <w:p w14:paraId="618F11AC" w14:textId="675FBE13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25</w:t>
            </w:r>
          </w:p>
        </w:tc>
        <w:tc>
          <w:tcPr>
            <w:tcW w:w="1325" w:type="dxa"/>
          </w:tcPr>
          <w:p w14:paraId="48A5EFB7" w14:textId="5F0BC16E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12</w:t>
            </w:r>
          </w:p>
        </w:tc>
        <w:tc>
          <w:tcPr>
            <w:tcW w:w="1435" w:type="dxa"/>
          </w:tcPr>
          <w:p w14:paraId="20EA1F77" w14:textId="610893B1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18</w:t>
            </w:r>
          </w:p>
        </w:tc>
        <w:tc>
          <w:tcPr>
            <w:tcW w:w="1000" w:type="dxa"/>
          </w:tcPr>
          <w:p w14:paraId="50C5E5DB" w14:textId="2116DB5F" w:rsidR="00C92DE8" w:rsidRPr="00C92DE8" w:rsidRDefault="00C92DE8" w:rsidP="00C92DE8">
            <w:pPr>
              <w:jc w:val="center"/>
              <w:rPr>
                <w:szCs w:val="28"/>
              </w:rPr>
            </w:pPr>
            <w:r w:rsidRPr="00C92DE8">
              <w:rPr>
                <w:rFonts w:cs="Times New Roman"/>
                <w:szCs w:val="28"/>
              </w:rPr>
              <w:t>25</w:t>
            </w:r>
          </w:p>
        </w:tc>
      </w:tr>
    </w:tbl>
    <w:p w14:paraId="46D2CC9D" w14:textId="77777777" w:rsidR="00C92DE8" w:rsidRPr="00C92DE8" w:rsidRDefault="00C92DE8" w:rsidP="006C0B77">
      <w:pPr>
        <w:spacing w:after="0"/>
        <w:ind w:firstLine="709"/>
        <w:jc w:val="both"/>
        <w:rPr>
          <w:szCs w:val="28"/>
        </w:rPr>
      </w:pPr>
    </w:p>
    <w:p w14:paraId="32E28F1A" w14:textId="77777777" w:rsidR="00C92DE8" w:rsidRPr="00C92DE8" w:rsidRDefault="00C92DE8" w:rsidP="006C0B77">
      <w:pPr>
        <w:spacing w:after="0"/>
        <w:ind w:firstLine="709"/>
        <w:jc w:val="both"/>
        <w:rPr>
          <w:szCs w:val="28"/>
        </w:rPr>
      </w:pPr>
    </w:p>
    <w:p w14:paraId="53C59AA2" w14:textId="77777777" w:rsidR="00C92DE8" w:rsidRPr="00C92DE8" w:rsidRDefault="00C92DE8" w:rsidP="00C92DE8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C92DE8">
        <w:rPr>
          <w:rFonts w:cstheme="minorHAnsi"/>
          <w:b/>
          <w:bCs/>
          <w:szCs w:val="28"/>
          <w:lang w:eastAsia="ru-RU"/>
        </w:rPr>
        <w:t>Порядок организации тестирования прикладных навыков</w:t>
      </w:r>
    </w:p>
    <w:p w14:paraId="5ECA1C21" w14:textId="29DD8967" w:rsidR="00C92DE8" w:rsidRPr="00C92DE8" w:rsidRDefault="00C92DE8" w:rsidP="00C92DE8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C92DE8">
        <w:rPr>
          <w:rFonts w:cstheme="minorHAnsi"/>
          <w:b/>
          <w:bCs/>
          <w:szCs w:val="28"/>
          <w:lang w:eastAsia="ru-RU"/>
        </w:rPr>
        <w:t>1. Плавание</w:t>
      </w:r>
    </w:p>
    <w:p w14:paraId="0AA611AE" w14:textId="77777777" w:rsidR="00C92DE8" w:rsidRPr="00C92DE8" w:rsidRDefault="00C92DE8" w:rsidP="00C92DE8">
      <w:pPr>
        <w:spacing w:line="276" w:lineRule="auto"/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>Испытание проводится в бассейнах или специально оборудованных местах на водоемах. Допускается стартовать с тумбы, бортика или из воды (на усмотрение испытуемого).</w:t>
      </w:r>
    </w:p>
    <w:p w14:paraId="20010513" w14:textId="386EAAC1" w:rsidR="00C92DE8" w:rsidRPr="00C92DE8" w:rsidRDefault="00C92DE8" w:rsidP="00C92DE8">
      <w:pPr>
        <w:spacing w:line="276" w:lineRule="auto"/>
        <w:jc w:val="both"/>
        <w:rPr>
          <w:rFonts w:cstheme="minorHAnsi"/>
          <w:szCs w:val="28"/>
          <w:lang w:eastAsia="ru-RU"/>
        </w:rPr>
      </w:pPr>
      <w:r>
        <w:rPr>
          <w:rFonts w:cstheme="minorHAnsi"/>
          <w:noProof/>
          <w:szCs w:val="28"/>
          <w:lang w:eastAsia="ru-RU"/>
        </w:rPr>
        <w:t xml:space="preserve">                         </w:t>
      </w:r>
      <w:r>
        <w:rPr>
          <w:rFonts w:cstheme="minorHAnsi"/>
          <w:noProof/>
          <w:szCs w:val="28"/>
          <w:lang w:eastAsia="ru-RU"/>
        </w:rPr>
        <w:drawing>
          <wp:inline distT="0" distB="0" distL="0" distR="0" wp14:anchorId="14518E37" wp14:editId="08996E55">
            <wp:extent cx="3956575" cy="2446482"/>
            <wp:effectExtent l="0" t="0" r="6350" b="0"/>
            <wp:docPr id="80726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806" cy="247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C5A9B" w14:textId="77777777" w:rsidR="00C92DE8" w:rsidRPr="00C92DE8" w:rsidRDefault="00C92DE8" w:rsidP="00C92DE8">
      <w:pPr>
        <w:spacing w:line="276" w:lineRule="auto"/>
        <w:rPr>
          <w:rFonts w:cstheme="minorHAnsi"/>
          <w:b/>
          <w:bCs/>
          <w:szCs w:val="28"/>
          <w:u w:val="single"/>
          <w:lang w:eastAsia="ru-RU"/>
        </w:rPr>
      </w:pPr>
      <w:r w:rsidRPr="00C92DE8">
        <w:rPr>
          <w:rFonts w:cstheme="minorHAnsi"/>
          <w:b/>
          <w:bCs/>
          <w:szCs w:val="28"/>
          <w:u w:val="single"/>
          <w:lang w:eastAsia="ru-RU"/>
        </w:rPr>
        <w:t>Техника выполнения испытания</w:t>
      </w:r>
    </w:p>
    <w:p w14:paraId="5A9CC8B2" w14:textId="77777777" w:rsidR="00C92DE8" w:rsidRPr="00C92DE8" w:rsidRDefault="00C92DE8" w:rsidP="00C92DE8">
      <w:pPr>
        <w:spacing w:line="276" w:lineRule="auto"/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>Способ плавания - вольный стиль. Участник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</w:t>
      </w:r>
    </w:p>
    <w:p w14:paraId="4BCC2D14" w14:textId="77777777" w:rsidR="00C92DE8" w:rsidRPr="00C92DE8" w:rsidRDefault="00C92DE8" w:rsidP="00C92DE8">
      <w:pPr>
        <w:spacing w:line="276" w:lineRule="auto"/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 xml:space="preserve">Дети 6-7 лет выполняют испытание на двух крайних дорожках бассейна, старт осуществляется из воды с мелкой части. Дистанция размечается отметками на бортике или специально оборудованных местах на водоемах. В обязательном </w:t>
      </w:r>
      <w:r w:rsidRPr="00C92DE8">
        <w:rPr>
          <w:rFonts w:cstheme="minorHAnsi"/>
          <w:szCs w:val="28"/>
          <w:lang w:eastAsia="ru-RU"/>
        </w:rPr>
        <w:lastRenderedPageBreak/>
        <w:t>порядке к каждому участнику приставляется спасатель (судья, участвующий в тестировании), отслеживающий прохождение дистанции участником с бортика, сопровождающий его до завершения испытания и выхода из воды. Участник, пересекший разметку отрезка дистанции какой-либо частью тела или коснувшийся противоположного бортика (отметки), считается выполнившим испытание. Разрешается касание дна ногами.</w:t>
      </w:r>
    </w:p>
    <w:p w14:paraId="72EA3EFD" w14:textId="77777777" w:rsidR="00C92DE8" w:rsidRPr="00C92DE8" w:rsidRDefault="00C92DE8" w:rsidP="00C92DE8">
      <w:pPr>
        <w:spacing w:line="276" w:lineRule="auto"/>
        <w:jc w:val="both"/>
        <w:rPr>
          <w:rFonts w:cstheme="minorHAnsi"/>
          <w:szCs w:val="28"/>
          <w:lang w:eastAsia="ru-RU"/>
        </w:rPr>
      </w:pPr>
    </w:p>
    <w:p w14:paraId="1F7F713D" w14:textId="77777777" w:rsidR="00C92DE8" w:rsidRPr="00C92DE8" w:rsidRDefault="00C92DE8" w:rsidP="00C92DE8">
      <w:pPr>
        <w:spacing w:line="276" w:lineRule="auto"/>
        <w:rPr>
          <w:rFonts w:cstheme="minorHAnsi"/>
          <w:b/>
          <w:bCs/>
          <w:szCs w:val="28"/>
          <w:u w:val="single"/>
          <w:lang w:eastAsia="ru-RU"/>
        </w:rPr>
      </w:pPr>
      <w:r w:rsidRPr="00C92DE8">
        <w:rPr>
          <w:rFonts w:cstheme="minorHAnsi"/>
          <w:b/>
          <w:bCs/>
          <w:szCs w:val="28"/>
          <w:u w:val="single"/>
          <w:lang w:eastAsia="ru-RU"/>
        </w:rPr>
        <w:t>Ошибки, в результате которых испытание не засчитывается:</w:t>
      </w:r>
    </w:p>
    <w:p w14:paraId="7727F86A" w14:textId="77777777" w:rsidR="00C92DE8" w:rsidRPr="00C92DE8" w:rsidRDefault="00C92DE8" w:rsidP="00C92DE8">
      <w:pPr>
        <w:numPr>
          <w:ilvl w:val="0"/>
          <w:numId w:val="1"/>
        </w:numPr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>ходьба либо отталкивание от дна бассейна;</w:t>
      </w:r>
    </w:p>
    <w:p w14:paraId="5371F0BE" w14:textId="77777777" w:rsidR="00C92DE8" w:rsidRPr="00C92DE8" w:rsidRDefault="00C92DE8" w:rsidP="00C92DE8">
      <w:pPr>
        <w:numPr>
          <w:ilvl w:val="0"/>
          <w:numId w:val="1"/>
        </w:numPr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>использование для продвижения или сохранения плавучести разделителей дорожек или подручных средств;</w:t>
      </w:r>
    </w:p>
    <w:p w14:paraId="552D9B23" w14:textId="77777777" w:rsidR="00C92DE8" w:rsidRPr="00C92DE8" w:rsidRDefault="00C92DE8" w:rsidP="00C92DE8">
      <w:pPr>
        <w:numPr>
          <w:ilvl w:val="0"/>
          <w:numId w:val="1"/>
        </w:numPr>
        <w:jc w:val="both"/>
        <w:rPr>
          <w:rFonts w:cstheme="minorHAnsi"/>
          <w:szCs w:val="28"/>
          <w:lang w:eastAsia="ru-RU"/>
        </w:rPr>
      </w:pPr>
      <w:r w:rsidRPr="00C92DE8">
        <w:rPr>
          <w:rFonts w:cstheme="minorHAnsi"/>
          <w:szCs w:val="28"/>
          <w:lang w:eastAsia="ru-RU"/>
        </w:rPr>
        <w:t>использование приспособлений, способствующих увеличению скорости плавания.</w:t>
      </w:r>
    </w:p>
    <w:p w14:paraId="522AECA7" w14:textId="77777777" w:rsidR="00C92DE8" w:rsidRDefault="00C92DE8" w:rsidP="006C0B77">
      <w:pPr>
        <w:spacing w:after="0"/>
        <w:ind w:firstLine="709"/>
        <w:jc w:val="both"/>
      </w:pPr>
    </w:p>
    <w:sectPr w:rsidR="00C92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654D9"/>
    <w:multiLevelType w:val="hybridMultilevel"/>
    <w:tmpl w:val="93E2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D5"/>
    <w:rsid w:val="002A11D5"/>
    <w:rsid w:val="005259A8"/>
    <w:rsid w:val="006C0B77"/>
    <w:rsid w:val="008242FF"/>
    <w:rsid w:val="00870751"/>
    <w:rsid w:val="00922C48"/>
    <w:rsid w:val="00A738A0"/>
    <w:rsid w:val="00B915B7"/>
    <w:rsid w:val="00C92DE8"/>
    <w:rsid w:val="00DD0FE9"/>
    <w:rsid w:val="00EA59DF"/>
    <w:rsid w:val="00EE4070"/>
    <w:rsid w:val="00F12C76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E5E5"/>
  <w15:chartTrackingRefBased/>
  <w15:docId w15:val="{326C0D8C-7771-41FB-B562-86A0DADB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E8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1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1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1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1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1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1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1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1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1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11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11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11D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11D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11D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11D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11D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11D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11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1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1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1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1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11D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11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11D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11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11D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11D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92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2DE8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C92DE8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2025-11-09T23:08:00Z</dcterms:created>
  <dcterms:modified xsi:type="dcterms:W3CDTF">2025-11-09T23:08:00Z</dcterms:modified>
</cp:coreProperties>
</file>